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5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8"/>
        <w:gridCol w:w="6797"/>
      </w:tblGrid>
      <w:tr w:rsidR="003E710F" w:rsidRPr="004457EA">
        <w:trPr>
          <w:trHeight w:val="240"/>
        </w:trPr>
        <w:tc>
          <w:tcPr>
            <w:tcW w:w="8505" w:type="dxa"/>
            <w:gridSpan w:val="2"/>
          </w:tcPr>
          <w:p w:rsidR="003E710F" w:rsidRPr="004457EA" w:rsidRDefault="003E710F" w:rsidP="004457EA">
            <w:pPr>
              <w:pStyle w:val="Spoed"/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0" w:name="bm_Memo" w:colFirst="0" w:colLast="0"/>
            <w:bookmarkStart w:id="1" w:name="bmTable"/>
            <w:r w:rsidRPr="004457EA">
              <w:rPr>
                <w:rFonts w:asciiTheme="minorHAnsi" w:hAnsiTheme="minorHAnsi" w:cstheme="minorHAnsi"/>
                <w:sz w:val="18"/>
                <w:szCs w:val="18"/>
              </w:rPr>
              <w:t>Memo</w:t>
            </w:r>
            <w:bookmarkStart w:id="2" w:name="_GoBack"/>
            <w:bookmarkEnd w:id="2"/>
          </w:p>
        </w:tc>
      </w:tr>
      <w:bookmarkEnd w:id="0"/>
      <w:tr w:rsidR="003E710F" w:rsidRPr="004457EA">
        <w:trPr>
          <w:trHeight w:hRule="exact" w:val="480"/>
        </w:trPr>
        <w:tc>
          <w:tcPr>
            <w:tcW w:w="8505" w:type="dxa"/>
            <w:gridSpan w:val="2"/>
          </w:tcPr>
          <w:p w:rsidR="003E710F" w:rsidRPr="004457EA" w:rsidRDefault="003E710F" w:rsidP="004457EA">
            <w:pPr>
              <w:pStyle w:val="Spoed"/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E710F" w:rsidRPr="004457EA">
        <w:tblPrEx>
          <w:tblLook w:val="01E0" w:firstRow="1" w:lastRow="1" w:firstColumn="1" w:lastColumn="1" w:noHBand="0" w:noVBand="0"/>
        </w:tblPrEx>
        <w:trPr>
          <w:trHeight w:val="238"/>
        </w:trPr>
        <w:tc>
          <w:tcPr>
            <w:tcW w:w="1708" w:type="dxa"/>
          </w:tcPr>
          <w:p w:rsidR="003E710F" w:rsidRPr="004457EA" w:rsidRDefault="003E710F" w:rsidP="004457EA">
            <w:pPr>
              <w:pStyle w:val="Labels"/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3" w:name="bm_To" w:colFirst="0" w:colLast="0"/>
            <w:bookmarkStart w:id="4" w:name="bmTo" w:colFirst="1" w:colLast="1"/>
            <w:proofErr w:type="spellStart"/>
            <w:r w:rsidRPr="004457EA">
              <w:rPr>
                <w:rFonts w:asciiTheme="minorHAnsi" w:hAnsiTheme="minorHAnsi" w:cstheme="minorHAnsi"/>
                <w:sz w:val="18"/>
                <w:szCs w:val="18"/>
              </w:rPr>
              <w:t>to</w:t>
            </w:r>
            <w:proofErr w:type="spellEnd"/>
          </w:p>
        </w:tc>
        <w:tc>
          <w:tcPr>
            <w:tcW w:w="6797" w:type="dxa"/>
          </w:tcPr>
          <w:p w:rsidR="003E710F" w:rsidRPr="004457EA" w:rsidRDefault="000D410C" w:rsidP="004457EA">
            <w:pPr>
              <w:pStyle w:val="Referentieblok"/>
              <w:spacing w:line="276" w:lineRule="auto"/>
              <w:jc w:val="both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Loyens &amp; Loeff community</w:t>
            </w:r>
          </w:p>
        </w:tc>
      </w:tr>
      <w:tr w:rsidR="003E710F" w:rsidRPr="004457EA">
        <w:tblPrEx>
          <w:tblLook w:val="01E0" w:firstRow="1" w:lastRow="1" w:firstColumn="1" w:lastColumn="1" w:noHBand="0" w:noVBand="0"/>
        </w:tblPrEx>
        <w:trPr>
          <w:trHeight w:val="238"/>
        </w:trPr>
        <w:tc>
          <w:tcPr>
            <w:tcW w:w="1708" w:type="dxa"/>
          </w:tcPr>
          <w:p w:rsidR="003E710F" w:rsidRPr="004457EA" w:rsidRDefault="003E710F" w:rsidP="004457EA">
            <w:pPr>
              <w:pStyle w:val="Labels"/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5" w:name="bm_Attn" w:colFirst="0" w:colLast="0"/>
            <w:bookmarkStart w:id="6" w:name="bmAttn" w:colFirst="1" w:colLast="1"/>
            <w:bookmarkEnd w:id="3"/>
            <w:bookmarkEnd w:id="4"/>
            <w:proofErr w:type="spellStart"/>
            <w:r w:rsidRPr="004457EA">
              <w:rPr>
                <w:rFonts w:asciiTheme="minorHAnsi" w:hAnsiTheme="minorHAnsi" w:cstheme="minorHAnsi"/>
                <w:sz w:val="18"/>
                <w:szCs w:val="18"/>
              </w:rPr>
              <w:t>attn</w:t>
            </w:r>
            <w:proofErr w:type="spellEnd"/>
            <w:r w:rsidRPr="004457E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6797" w:type="dxa"/>
          </w:tcPr>
          <w:p w:rsidR="003E710F" w:rsidRPr="004457EA" w:rsidRDefault="003E710F" w:rsidP="004457EA">
            <w:pPr>
              <w:pStyle w:val="Referentieblok"/>
              <w:spacing w:line="276" w:lineRule="auto"/>
              <w:jc w:val="both"/>
              <w:rPr>
                <w:rFonts w:asciiTheme="minorHAnsi" w:hAnsiTheme="minorHAnsi" w:cstheme="minorHAnsi"/>
                <w:szCs w:val="18"/>
              </w:rPr>
            </w:pPr>
          </w:p>
        </w:tc>
      </w:tr>
      <w:tr w:rsidR="003E710F" w:rsidRPr="004457EA">
        <w:tblPrEx>
          <w:tblLook w:val="01E0" w:firstRow="1" w:lastRow="1" w:firstColumn="1" w:lastColumn="1" w:noHBand="0" w:noVBand="0"/>
        </w:tblPrEx>
        <w:trPr>
          <w:trHeight w:val="238"/>
        </w:trPr>
        <w:tc>
          <w:tcPr>
            <w:tcW w:w="1708" w:type="dxa"/>
          </w:tcPr>
          <w:p w:rsidR="003E710F" w:rsidRPr="004457EA" w:rsidRDefault="003E710F" w:rsidP="004457EA">
            <w:pPr>
              <w:pStyle w:val="Labels"/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7" w:name="bm_CC" w:colFirst="0" w:colLast="0"/>
            <w:bookmarkStart w:id="8" w:name="bmCC" w:colFirst="1" w:colLast="1"/>
            <w:bookmarkEnd w:id="5"/>
            <w:bookmarkEnd w:id="6"/>
            <w:r w:rsidRPr="004457EA">
              <w:rPr>
                <w:rFonts w:asciiTheme="minorHAnsi" w:hAnsiTheme="minorHAnsi" w:cstheme="minorHAnsi"/>
                <w:sz w:val="18"/>
                <w:szCs w:val="18"/>
              </w:rPr>
              <w:t>cc</w:t>
            </w:r>
          </w:p>
        </w:tc>
        <w:tc>
          <w:tcPr>
            <w:tcW w:w="6797" w:type="dxa"/>
          </w:tcPr>
          <w:p w:rsidR="003E710F" w:rsidRPr="004457EA" w:rsidRDefault="003E710F" w:rsidP="004457EA">
            <w:pPr>
              <w:pStyle w:val="Referentieblok"/>
              <w:spacing w:line="276" w:lineRule="auto"/>
              <w:jc w:val="both"/>
              <w:rPr>
                <w:rFonts w:asciiTheme="minorHAnsi" w:hAnsiTheme="minorHAnsi" w:cstheme="minorHAnsi"/>
                <w:szCs w:val="18"/>
              </w:rPr>
            </w:pPr>
            <w:r w:rsidRPr="004457EA">
              <w:rPr>
                <w:rFonts w:asciiTheme="minorHAnsi" w:hAnsiTheme="minorHAnsi" w:cstheme="minorHAnsi"/>
                <w:szCs w:val="18"/>
              </w:rPr>
              <w:t xml:space="preserve">Sebastian </w:t>
            </w:r>
            <w:proofErr w:type="spellStart"/>
            <w:r w:rsidRPr="004457EA">
              <w:rPr>
                <w:rFonts w:asciiTheme="minorHAnsi" w:hAnsiTheme="minorHAnsi" w:cstheme="minorHAnsi"/>
                <w:szCs w:val="18"/>
              </w:rPr>
              <w:t>Chazhoor</w:t>
            </w:r>
            <w:proofErr w:type="spellEnd"/>
            <w:r w:rsidRPr="004457EA">
              <w:rPr>
                <w:rFonts w:asciiTheme="minorHAnsi" w:hAnsiTheme="minorHAnsi" w:cstheme="minorHAnsi"/>
                <w:szCs w:val="18"/>
              </w:rPr>
              <w:t xml:space="preserve">, Stichting </w:t>
            </w:r>
            <w:proofErr w:type="spellStart"/>
            <w:r w:rsidRPr="004457EA">
              <w:rPr>
                <w:rFonts w:asciiTheme="minorHAnsi" w:hAnsiTheme="minorHAnsi" w:cstheme="minorHAnsi"/>
                <w:szCs w:val="18"/>
              </w:rPr>
              <w:t>Arun</w:t>
            </w:r>
            <w:proofErr w:type="spellEnd"/>
          </w:p>
        </w:tc>
      </w:tr>
      <w:tr w:rsidR="003E710F" w:rsidRPr="004457EA">
        <w:tblPrEx>
          <w:tblLook w:val="01E0" w:firstRow="1" w:lastRow="1" w:firstColumn="1" w:lastColumn="1" w:noHBand="0" w:noVBand="0"/>
        </w:tblPrEx>
        <w:trPr>
          <w:trHeight w:val="238"/>
        </w:trPr>
        <w:tc>
          <w:tcPr>
            <w:tcW w:w="1708" w:type="dxa"/>
          </w:tcPr>
          <w:p w:rsidR="003E710F" w:rsidRPr="004457EA" w:rsidRDefault="003E710F" w:rsidP="004457EA">
            <w:pPr>
              <w:pStyle w:val="Labels"/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9" w:name="bm_FromPrivate" w:colFirst="0" w:colLast="0"/>
            <w:bookmarkStart w:id="10" w:name="bmFromPrivate" w:colFirst="1" w:colLast="1"/>
            <w:bookmarkEnd w:id="7"/>
            <w:bookmarkEnd w:id="8"/>
            <w:proofErr w:type="spellStart"/>
            <w:r w:rsidRPr="004457EA">
              <w:rPr>
                <w:rFonts w:asciiTheme="minorHAnsi" w:hAnsiTheme="minorHAnsi" w:cstheme="minorHAnsi"/>
                <w:sz w:val="18"/>
                <w:szCs w:val="18"/>
              </w:rPr>
              <w:t>from</w:t>
            </w:r>
            <w:proofErr w:type="spellEnd"/>
          </w:p>
        </w:tc>
        <w:tc>
          <w:tcPr>
            <w:tcW w:w="6797" w:type="dxa"/>
          </w:tcPr>
          <w:p w:rsidR="003E710F" w:rsidRPr="004457EA" w:rsidRDefault="004457EA" w:rsidP="004457EA">
            <w:pPr>
              <w:pStyle w:val="Referentieblok"/>
              <w:spacing w:line="276" w:lineRule="auto"/>
              <w:jc w:val="both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Philippe Wijs / Tom Cramer </w:t>
            </w:r>
          </w:p>
        </w:tc>
      </w:tr>
      <w:tr w:rsidR="003E710F" w:rsidRPr="004457EA">
        <w:tblPrEx>
          <w:tblLook w:val="01E0" w:firstRow="1" w:lastRow="1" w:firstColumn="1" w:lastColumn="1" w:noHBand="0" w:noVBand="0"/>
        </w:tblPrEx>
        <w:trPr>
          <w:trHeight w:val="238"/>
        </w:trPr>
        <w:tc>
          <w:tcPr>
            <w:tcW w:w="1708" w:type="dxa"/>
          </w:tcPr>
          <w:p w:rsidR="003E710F" w:rsidRPr="004457EA" w:rsidRDefault="003E710F" w:rsidP="004457EA">
            <w:pPr>
              <w:pStyle w:val="Labels"/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11" w:name="bm_Reference" w:colFirst="0" w:colLast="0"/>
            <w:bookmarkStart w:id="12" w:name="bmReference" w:colFirst="1" w:colLast="1"/>
            <w:bookmarkEnd w:id="9"/>
            <w:bookmarkEnd w:id="10"/>
            <w:proofErr w:type="spellStart"/>
            <w:r w:rsidRPr="004457EA">
              <w:rPr>
                <w:rFonts w:asciiTheme="minorHAnsi" w:hAnsiTheme="minorHAnsi" w:cstheme="minorHAnsi"/>
                <w:sz w:val="18"/>
                <w:szCs w:val="18"/>
              </w:rPr>
              <w:t>reference</w:t>
            </w:r>
            <w:proofErr w:type="spellEnd"/>
          </w:p>
        </w:tc>
        <w:tc>
          <w:tcPr>
            <w:tcW w:w="6797" w:type="dxa"/>
          </w:tcPr>
          <w:p w:rsidR="003E710F" w:rsidRPr="004457EA" w:rsidRDefault="00D23FD5" w:rsidP="004457EA">
            <w:pPr>
              <w:pStyle w:val="Referentieblok"/>
              <w:spacing w:line="276" w:lineRule="auto"/>
              <w:jc w:val="both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26112294-v1 (WIJR)</w:t>
            </w:r>
          </w:p>
        </w:tc>
      </w:tr>
      <w:tr w:rsidR="003E710F" w:rsidRPr="004457EA">
        <w:tblPrEx>
          <w:tblLook w:val="01E0" w:firstRow="1" w:lastRow="1" w:firstColumn="1" w:lastColumn="1" w:noHBand="0" w:noVBand="0"/>
        </w:tblPrEx>
        <w:trPr>
          <w:trHeight w:val="238"/>
        </w:trPr>
        <w:tc>
          <w:tcPr>
            <w:tcW w:w="1708" w:type="dxa"/>
          </w:tcPr>
          <w:p w:rsidR="003E710F" w:rsidRPr="004457EA" w:rsidRDefault="003E710F" w:rsidP="004457EA">
            <w:pPr>
              <w:pStyle w:val="Labels"/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13" w:name="bm_Date" w:colFirst="0" w:colLast="0"/>
            <w:bookmarkStart w:id="14" w:name="bmDate" w:colFirst="1" w:colLast="1"/>
            <w:bookmarkEnd w:id="11"/>
            <w:bookmarkEnd w:id="12"/>
            <w:r w:rsidRPr="004457EA">
              <w:rPr>
                <w:rFonts w:asciiTheme="minorHAnsi" w:hAnsiTheme="minorHAnsi" w:cstheme="minorHAnsi"/>
                <w:sz w:val="18"/>
                <w:szCs w:val="18"/>
              </w:rPr>
              <w:t>date</w:t>
            </w:r>
          </w:p>
        </w:tc>
        <w:tc>
          <w:tcPr>
            <w:tcW w:w="6797" w:type="dxa"/>
          </w:tcPr>
          <w:p w:rsidR="003E710F" w:rsidRPr="004457EA" w:rsidRDefault="003E710F" w:rsidP="004457EA">
            <w:pPr>
              <w:pStyle w:val="Referentieblok"/>
              <w:spacing w:line="276" w:lineRule="auto"/>
              <w:jc w:val="both"/>
              <w:rPr>
                <w:rFonts w:asciiTheme="minorHAnsi" w:hAnsiTheme="minorHAnsi" w:cstheme="minorHAnsi"/>
                <w:szCs w:val="18"/>
              </w:rPr>
            </w:pPr>
            <w:r w:rsidRPr="004457EA">
              <w:rPr>
                <w:rFonts w:asciiTheme="minorHAnsi" w:hAnsiTheme="minorHAnsi" w:cstheme="minorHAnsi"/>
                <w:szCs w:val="18"/>
              </w:rPr>
              <w:t>12 December 2017</w:t>
            </w:r>
          </w:p>
        </w:tc>
      </w:tr>
    </w:tbl>
    <w:p w:rsidR="003E710F" w:rsidRDefault="003E710F" w:rsidP="004457EA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bookmarkStart w:id="15" w:name="bmStart"/>
      <w:bookmarkEnd w:id="1"/>
      <w:bookmarkEnd w:id="13"/>
      <w:bookmarkEnd w:id="14"/>
      <w:bookmarkEnd w:id="15"/>
    </w:p>
    <w:p w:rsidR="001838E5" w:rsidRPr="00E402BC" w:rsidRDefault="00F8307A" w:rsidP="004457EA">
      <w:pPr>
        <w:spacing w:line="276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 xml:space="preserve">You can build </w:t>
      </w:r>
      <w:r w:rsidR="000D410C" w:rsidRPr="00E402BC">
        <w:rPr>
          <w:rFonts w:asciiTheme="minorHAnsi" w:hAnsiTheme="minorHAnsi" w:cstheme="minorHAnsi"/>
          <w:b/>
          <w:sz w:val="18"/>
          <w:szCs w:val="18"/>
        </w:rPr>
        <w:t xml:space="preserve">a school </w:t>
      </w:r>
      <w:r>
        <w:rPr>
          <w:rFonts w:asciiTheme="minorHAnsi" w:hAnsiTheme="minorHAnsi" w:cstheme="minorHAnsi"/>
          <w:b/>
          <w:sz w:val="18"/>
          <w:szCs w:val="18"/>
        </w:rPr>
        <w:t>for</w:t>
      </w:r>
      <w:r w:rsidR="000D410C" w:rsidRPr="00E402BC">
        <w:rPr>
          <w:rFonts w:asciiTheme="minorHAnsi" w:hAnsiTheme="minorHAnsi" w:cstheme="minorHAnsi"/>
          <w:b/>
          <w:sz w:val="18"/>
          <w:szCs w:val="18"/>
        </w:rPr>
        <w:t xml:space="preserve"> the children of </w:t>
      </w:r>
      <w:r>
        <w:rPr>
          <w:rFonts w:asciiTheme="minorHAnsi" w:hAnsiTheme="minorHAnsi" w:cstheme="minorHAnsi"/>
          <w:b/>
          <w:sz w:val="18"/>
          <w:szCs w:val="18"/>
        </w:rPr>
        <w:t>Arunachal Pradesh</w:t>
      </w:r>
    </w:p>
    <w:p w:rsidR="00AF68A7" w:rsidRDefault="00AF68A7" w:rsidP="004457EA">
      <w:pPr>
        <w:pStyle w:val="LLNormal"/>
        <w:spacing w:line="276" w:lineRule="auto"/>
        <w:rPr>
          <w:rFonts w:asciiTheme="minorHAnsi" w:hAnsiTheme="minorHAnsi" w:cstheme="minorHAnsi"/>
          <w:sz w:val="18"/>
          <w:szCs w:val="18"/>
        </w:rPr>
      </w:pPr>
    </w:p>
    <w:p w:rsidR="00E402BC" w:rsidRPr="004457EA" w:rsidRDefault="00E402BC" w:rsidP="004457EA">
      <w:pPr>
        <w:pStyle w:val="LLNormal"/>
        <w:spacing w:line="276" w:lineRule="auto"/>
        <w:rPr>
          <w:rFonts w:asciiTheme="minorHAnsi" w:hAnsiTheme="minorHAnsi" w:cstheme="minorHAnsi"/>
          <w:sz w:val="18"/>
          <w:szCs w:val="18"/>
        </w:rPr>
      </w:pPr>
    </w:p>
    <w:p w:rsidR="004457EA" w:rsidRPr="00E90829" w:rsidRDefault="004457EA" w:rsidP="004457EA">
      <w:pPr>
        <w:widowControl w:val="0"/>
        <w:spacing w:line="276" w:lineRule="auto"/>
        <w:rPr>
          <w:rFonts w:asciiTheme="minorHAnsi" w:hAnsiTheme="minorHAnsi" w:cstheme="minorHAnsi"/>
          <w:b/>
          <w:sz w:val="18"/>
          <w:szCs w:val="18"/>
        </w:rPr>
      </w:pPr>
      <w:r w:rsidRPr="00E90829">
        <w:rPr>
          <w:rFonts w:asciiTheme="minorHAnsi" w:hAnsiTheme="minorHAnsi" w:cstheme="minorHAnsi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1" locked="0" layoutInCell="1" allowOverlap="1" wp14:anchorId="378BF0E1" wp14:editId="0EA4AE40">
            <wp:simplePos x="0" y="0"/>
            <wp:positionH relativeFrom="column">
              <wp:posOffset>2834005</wp:posOffset>
            </wp:positionH>
            <wp:positionV relativeFrom="paragraph">
              <wp:posOffset>38735</wp:posOffset>
            </wp:positionV>
            <wp:extent cx="3194050" cy="4748530"/>
            <wp:effectExtent l="76200" t="76200" r="82550" b="128270"/>
            <wp:wrapTight wrapText="bothSides">
              <wp:wrapPolygon edited="0">
                <wp:start x="-258" y="-347"/>
                <wp:lineTo x="-515" y="-260"/>
                <wp:lineTo x="-515" y="21750"/>
                <wp:lineTo x="-258" y="22097"/>
                <wp:lineTo x="21772" y="22097"/>
                <wp:lineTo x="22029" y="21924"/>
                <wp:lineTo x="22029" y="1127"/>
                <wp:lineTo x="21772" y="-173"/>
                <wp:lineTo x="21772" y="-347"/>
                <wp:lineTo x="-258" y="-347"/>
              </wp:wrapPolygon>
            </wp:wrapTight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457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829">
        <w:rPr>
          <w:rFonts w:asciiTheme="minorHAnsi" w:hAnsiTheme="minorHAnsi" w:cstheme="minorHAnsi"/>
          <w:b/>
          <w:sz w:val="18"/>
          <w:szCs w:val="18"/>
        </w:rPr>
        <w:t xml:space="preserve">A brief Description of Arunachal Pradesh </w:t>
      </w:r>
    </w:p>
    <w:p w:rsidR="004457EA" w:rsidRPr="00E90829" w:rsidRDefault="004457EA" w:rsidP="004457EA">
      <w:pPr>
        <w:widowControl w:val="0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E90829">
        <w:rPr>
          <w:rFonts w:asciiTheme="minorHAnsi" w:hAnsiTheme="minorHAnsi" w:cstheme="minorHAnsi"/>
          <w:sz w:val="18"/>
          <w:szCs w:val="18"/>
        </w:rPr>
        <w:t>The state of Arunachal Pradesh</w:t>
      </w:r>
      <w:r>
        <w:rPr>
          <w:rFonts w:asciiTheme="minorHAnsi" w:hAnsiTheme="minorHAnsi" w:cstheme="minorHAnsi"/>
          <w:sz w:val="18"/>
          <w:szCs w:val="18"/>
        </w:rPr>
        <w:t xml:space="preserve"> is in the extreme North-East of India, </w:t>
      </w:r>
      <w:r w:rsidRPr="00E90829">
        <w:rPr>
          <w:rFonts w:asciiTheme="minorHAnsi" w:hAnsiTheme="minorHAnsi" w:cstheme="minorHAnsi"/>
          <w:sz w:val="18"/>
          <w:szCs w:val="18"/>
        </w:rPr>
        <w:t xml:space="preserve">bordering </w:t>
      </w:r>
      <w:proofErr w:type="spellStart"/>
      <w:r>
        <w:rPr>
          <w:rFonts w:asciiTheme="minorHAnsi" w:hAnsiTheme="minorHAnsi" w:cstheme="minorHAnsi"/>
          <w:sz w:val="18"/>
          <w:szCs w:val="18"/>
        </w:rPr>
        <w:t>Buthan</w:t>
      </w:r>
      <w:proofErr w:type="spellEnd"/>
      <w:r w:rsidRPr="00E90829">
        <w:rPr>
          <w:rFonts w:asciiTheme="minorHAnsi" w:hAnsiTheme="minorHAnsi" w:cstheme="minorHAnsi"/>
          <w:sz w:val="18"/>
          <w:szCs w:val="18"/>
        </w:rPr>
        <w:t>, China and Myanmar (Burma). The inhabitants vary ethnically from the rest of India and are largely Asian and Mongolian tri</w:t>
      </w:r>
      <w:r w:rsidR="00AF68A7">
        <w:rPr>
          <w:rFonts w:asciiTheme="minorHAnsi" w:hAnsiTheme="minorHAnsi" w:cstheme="minorHAnsi"/>
          <w:sz w:val="18"/>
          <w:szCs w:val="18"/>
        </w:rPr>
        <w:t xml:space="preserve">bal people. The majority </w:t>
      </w:r>
      <w:r w:rsidRPr="00E90829">
        <w:rPr>
          <w:rFonts w:asciiTheme="minorHAnsi" w:hAnsiTheme="minorHAnsi" w:cstheme="minorHAnsi"/>
          <w:sz w:val="18"/>
          <w:szCs w:val="18"/>
        </w:rPr>
        <w:t>lives in scattered remote villages</w:t>
      </w:r>
      <w:r w:rsidR="00AF68A7">
        <w:rPr>
          <w:rFonts w:asciiTheme="minorHAnsi" w:hAnsiTheme="minorHAnsi" w:cstheme="minorHAnsi"/>
          <w:sz w:val="18"/>
          <w:szCs w:val="18"/>
        </w:rPr>
        <w:t xml:space="preserve"> and small towns</w:t>
      </w:r>
      <w:r w:rsidRPr="00E90829">
        <w:rPr>
          <w:rFonts w:asciiTheme="minorHAnsi" w:hAnsiTheme="minorHAnsi" w:cstheme="minorHAnsi"/>
          <w:sz w:val="18"/>
          <w:szCs w:val="18"/>
        </w:rPr>
        <w:t>. The area is extremely isolated and underdeveloped with little modern infrastructure. There are more rivers than roads. Arunachal is simply a “forgotten” area that does not benefit from the development programmes undertaken by the Indian Governmen</w:t>
      </w:r>
      <w:r>
        <w:rPr>
          <w:rFonts w:asciiTheme="minorHAnsi" w:hAnsiTheme="minorHAnsi" w:cstheme="minorHAnsi"/>
          <w:sz w:val="18"/>
          <w:szCs w:val="18"/>
        </w:rPr>
        <w:t>t, This is where private initiative comes into play</w:t>
      </w:r>
      <w:r w:rsidR="00012667">
        <w:rPr>
          <w:rFonts w:asciiTheme="minorHAnsi" w:hAnsiTheme="minorHAnsi" w:cstheme="minorHAnsi"/>
          <w:sz w:val="18"/>
          <w:szCs w:val="18"/>
        </w:rPr>
        <w:t>!</w:t>
      </w:r>
    </w:p>
    <w:p w:rsidR="004457EA" w:rsidRPr="004457EA" w:rsidRDefault="004457EA" w:rsidP="004457EA">
      <w:pPr>
        <w:spacing w:line="276" w:lineRule="auto"/>
        <w:rPr>
          <w:rFonts w:asciiTheme="minorHAnsi" w:hAnsiTheme="minorHAnsi" w:cstheme="minorHAnsi"/>
          <w:sz w:val="18"/>
          <w:szCs w:val="18"/>
          <w:lang w:val="nl-NL"/>
        </w:rPr>
      </w:pPr>
    </w:p>
    <w:p w:rsidR="004457EA" w:rsidRPr="00E90829" w:rsidRDefault="004457EA" w:rsidP="004457EA">
      <w:pPr>
        <w:spacing w:line="276" w:lineRule="auto"/>
        <w:rPr>
          <w:rFonts w:asciiTheme="minorHAnsi" w:hAnsiTheme="minorHAnsi" w:cstheme="minorHAnsi"/>
          <w:sz w:val="18"/>
          <w:szCs w:val="18"/>
          <w:lang w:val="nl-NL"/>
        </w:rPr>
      </w:pPr>
    </w:p>
    <w:p w:rsidR="004457EA" w:rsidRPr="00E90829" w:rsidRDefault="004457EA" w:rsidP="004457EA">
      <w:pPr>
        <w:widowControl w:val="0"/>
        <w:spacing w:line="276" w:lineRule="auto"/>
        <w:rPr>
          <w:rFonts w:asciiTheme="minorHAnsi" w:hAnsiTheme="minorHAnsi" w:cstheme="minorHAnsi"/>
          <w:b/>
          <w:sz w:val="18"/>
          <w:szCs w:val="18"/>
        </w:rPr>
      </w:pPr>
      <w:r w:rsidRPr="00E90829">
        <w:rPr>
          <w:rFonts w:asciiTheme="minorHAnsi" w:hAnsiTheme="minorHAnsi" w:cstheme="minorHAnsi"/>
          <w:b/>
          <w:sz w:val="18"/>
          <w:szCs w:val="18"/>
        </w:rPr>
        <w:t>The John Newman Educational Society</w:t>
      </w:r>
    </w:p>
    <w:p w:rsidR="004457EA" w:rsidRDefault="004457EA" w:rsidP="00DA7F2F">
      <w:pPr>
        <w:widowControl w:val="0"/>
        <w:spacing w:line="276" w:lineRule="auto"/>
        <w:rPr>
          <w:rStyle w:val="Hyperlink"/>
        </w:rPr>
      </w:pPr>
      <w:r w:rsidRPr="00E90829">
        <w:rPr>
          <w:rFonts w:asciiTheme="minorHAnsi" w:hAnsiTheme="minorHAnsi" w:cstheme="minorHAnsi"/>
          <w:sz w:val="18"/>
          <w:szCs w:val="18"/>
        </w:rPr>
        <w:t>The John Newman Educational Society is</w:t>
      </w:r>
      <w:r w:rsidR="00AF68A7">
        <w:rPr>
          <w:rFonts w:asciiTheme="minorHAnsi" w:hAnsiTheme="minorHAnsi" w:cstheme="minorHAnsi"/>
          <w:sz w:val="18"/>
          <w:szCs w:val="18"/>
        </w:rPr>
        <w:t xml:space="preserve"> an Indian  registered not-for-profit organisation</w:t>
      </w:r>
      <w:r w:rsidRPr="00E90829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E90829">
        <w:rPr>
          <w:rFonts w:asciiTheme="minorHAnsi" w:hAnsiTheme="minorHAnsi" w:cstheme="minorHAnsi"/>
          <w:sz w:val="18"/>
          <w:szCs w:val="18"/>
        </w:rPr>
        <w:t xml:space="preserve">responsible for the development of the educational infrastructure in </w:t>
      </w:r>
      <w:r w:rsidRPr="004457EA">
        <w:rPr>
          <w:rFonts w:asciiTheme="minorHAnsi" w:hAnsiTheme="minorHAnsi" w:cstheme="minorHAnsi"/>
          <w:sz w:val="18"/>
          <w:szCs w:val="18"/>
        </w:rPr>
        <w:t>a large part of Arunachal Pradesh</w:t>
      </w:r>
      <w:r w:rsidRPr="00E90829">
        <w:rPr>
          <w:rFonts w:asciiTheme="minorHAnsi" w:hAnsiTheme="minorHAnsi" w:cstheme="minorHAnsi"/>
          <w:sz w:val="18"/>
          <w:szCs w:val="18"/>
        </w:rPr>
        <w:t>.</w:t>
      </w:r>
      <w:r w:rsidRPr="004457EA">
        <w:rPr>
          <w:rFonts w:asciiTheme="minorHAnsi" w:hAnsiTheme="minorHAnsi" w:cstheme="minorHAnsi"/>
          <w:sz w:val="18"/>
          <w:szCs w:val="18"/>
        </w:rPr>
        <w:t xml:space="preserve"> It has a close relation with “</w:t>
      </w:r>
      <w:proofErr w:type="spellStart"/>
      <w:r w:rsidRPr="004457EA">
        <w:rPr>
          <w:rFonts w:asciiTheme="minorHAnsi" w:hAnsiTheme="minorHAnsi" w:cstheme="minorHAnsi"/>
          <w:sz w:val="18"/>
          <w:szCs w:val="18"/>
        </w:rPr>
        <w:t>Stichting</w:t>
      </w:r>
      <w:proofErr w:type="spellEnd"/>
      <w:r w:rsidRPr="004457EA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4457EA">
        <w:rPr>
          <w:rFonts w:asciiTheme="minorHAnsi" w:hAnsiTheme="minorHAnsi" w:cstheme="minorHAnsi"/>
          <w:sz w:val="18"/>
          <w:szCs w:val="18"/>
        </w:rPr>
        <w:t>Arun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” in the Netherlands: </w:t>
      </w:r>
      <w:hyperlink r:id="rId9" w:history="1">
        <w:r w:rsidR="00DA7F2F" w:rsidRPr="00444FFE">
          <w:rPr>
            <w:rStyle w:val="Hyperlink"/>
            <w:rFonts w:asciiTheme="minorHAnsi" w:hAnsiTheme="minorHAnsi" w:cstheme="minorHAnsi"/>
            <w:sz w:val="18"/>
            <w:szCs w:val="18"/>
          </w:rPr>
          <w:t>www.stichtingarun</w:t>
        </w:r>
        <w:r w:rsidR="00DA7F2F" w:rsidRPr="00444FFE">
          <w:rPr>
            <w:rStyle w:val="Hyperlink"/>
          </w:rPr>
          <w:t>.nl</w:t>
        </w:r>
      </w:hyperlink>
    </w:p>
    <w:p w:rsidR="00DA7F2F" w:rsidRPr="00E90829" w:rsidRDefault="00DA7F2F" w:rsidP="00DA7F2F">
      <w:pPr>
        <w:widowControl w:val="0"/>
        <w:spacing w:line="276" w:lineRule="auto"/>
        <w:rPr>
          <w:color w:val="0000FF"/>
          <w:u w:val="single"/>
        </w:rPr>
      </w:pPr>
    </w:p>
    <w:p w:rsidR="004457EA" w:rsidRPr="00E90829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b/>
          <w:color w:val="000000"/>
          <w:sz w:val="18"/>
          <w:szCs w:val="18"/>
          <w:lang w:bidi="ml-IN"/>
        </w:rPr>
      </w:pPr>
    </w:p>
    <w:p w:rsidR="004457EA" w:rsidRPr="00E90829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b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b/>
          <w:color w:val="000000"/>
          <w:sz w:val="18"/>
          <w:szCs w:val="18"/>
          <w:lang w:bidi="ml-IN"/>
        </w:rPr>
        <w:t>Summary of the educational infra structure</w:t>
      </w:r>
    </w:p>
    <w:p w:rsidR="00D2690E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The John Newman Educational Society was established in 2001 and is, as of today, runn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ing </w:t>
      </w:r>
      <w:r w:rsidR="0001266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46 schools with more than 16</w:t>
      </w: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,000 children, aged </w:t>
      </w:r>
      <w:r w:rsidR="00DA7F2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4</w:t>
      </w: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to 17 years.</w:t>
      </w:r>
    </w:p>
    <w:p w:rsidR="00AF68A7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</w:t>
      </w:r>
    </w:p>
    <w:p w:rsidR="00D2690E" w:rsidRDefault="004457EA" w:rsidP="00D2690E">
      <w:pPr>
        <w:suppressAutoHyphens w:val="0"/>
        <w:spacing w:line="240" w:lineRule="auto"/>
        <w:jc w:val="left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The approach can be summarised as follows:</w:t>
      </w:r>
    </w:p>
    <w:p w:rsidR="00D2690E" w:rsidRDefault="00D2690E" w:rsidP="00D2690E">
      <w:pPr>
        <w:suppressAutoHyphens w:val="0"/>
        <w:spacing w:line="240" w:lineRule="auto"/>
        <w:jc w:val="left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[next page]</w:t>
      </w:r>
    </w:p>
    <w:p w:rsidR="00D2690E" w:rsidRDefault="00D2690E">
      <w:pPr>
        <w:suppressAutoHyphens w:val="0"/>
        <w:spacing w:line="240" w:lineRule="auto"/>
        <w:jc w:val="left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br w:type="page"/>
      </w:r>
    </w:p>
    <w:p w:rsidR="004457EA" w:rsidRPr="00E90829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AF68A7" w:rsidRDefault="004457EA" w:rsidP="00012667">
      <w:pPr>
        <w:widowControl w:val="0"/>
        <w:numPr>
          <w:ilvl w:val="0"/>
          <w:numId w:val="32"/>
        </w:numPr>
        <w:spacing w:after="120" w:line="276" w:lineRule="auto"/>
        <w:ind w:left="357" w:hanging="357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AF68A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The public (state) schools in this remote area are </w:t>
      </w:r>
      <w:r w:rsidR="00D2690E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dysfunctional</w:t>
      </w:r>
      <w:r w:rsidRPr="00AF68A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(lack of teachers, no English education, schools closed for substantial periods of time, etc.). The Newman Society starts schools in areas where education is either lacking, of a very low quality</w:t>
      </w:r>
      <w:r w:rsidR="00012667" w:rsidRPr="00AF68A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, or reaching </w:t>
      </w:r>
      <w:r w:rsidRPr="00AF68A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a low percentage of the children.</w:t>
      </w:r>
      <w:r w:rsidR="00012667" w:rsidRPr="00AF68A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</w:t>
      </w:r>
    </w:p>
    <w:p w:rsidR="004457EA" w:rsidRPr="00AF68A7" w:rsidRDefault="004457EA" w:rsidP="00012667">
      <w:pPr>
        <w:widowControl w:val="0"/>
        <w:numPr>
          <w:ilvl w:val="0"/>
          <w:numId w:val="32"/>
        </w:numPr>
        <w:spacing w:after="120" w:line="276" w:lineRule="auto"/>
        <w:ind w:left="357" w:hanging="357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AF68A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The philosophy is to “kindle a flame”</w:t>
      </w:r>
      <w:r w:rsidR="00012667" w:rsidRPr="00AF68A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:</w:t>
      </w:r>
      <w:r w:rsidRPr="00AF68A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always start b</w:t>
      </w:r>
      <w:r w:rsidR="00012667" w:rsidRPr="00AF68A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y building a small school</w:t>
      </w:r>
      <w:r w:rsidR="00012667" w:rsidRPr="00AF68A7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and </w:t>
      </w:r>
      <w:r w:rsidRPr="00AF68A7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staff </w:t>
      </w:r>
      <w:r w:rsidR="00012667" w:rsidRPr="00AF68A7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it </w:t>
      </w:r>
      <w:r w:rsidRPr="00AF68A7">
        <w:rPr>
          <w:rFonts w:asciiTheme="minorHAnsi" w:eastAsia="Times New Roman" w:hAnsiTheme="minorHAnsi" w:cstheme="minorHAnsi"/>
          <w:sz w:val="18"/>
          <w:szCs w:val="18"/>
          <w:lang w:bidi="ml-IN"/>
        </w:rPr>
        <w:t>with trained professional teachers. If the school functions properly, a bigger school will be built and more teachers are recruited. The final step is the estab</w:t>
      </w:r>
      <w:r w:rsidR="0086130A" w:rsidRPr="00AF68A7">
        <w:rPr>
          <w:rFonts w:asciiTheme="minorHAnsi" w:eastAsia="Times New Roman" w:hAnsiTheme="minorHAnsi" w:cstheme="minorHAnsi"/>
          <w:sz w:val="18"/>
          <w:szCs w:val="18"/>
          <w:lang w:bidi="ml-IN"/>
        </w:rPr>
        <w:t>lishment of a high school</w:t>
      </w:r>
      <w:r w:rsidRPr="00AF68A7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. </w:t>
      </w:r>
    </w:p>
    <w:p w:rsidR="004457EA" w:rsidRPr="00E90829" w:rsidRDefault="004457EA" w:rsidP="00012667">
      <w:pPr>
        <w:widowControl w:val="0"/>
        <w:numPr>
          <w:ilvl w:val="0"/>
          <w:numId w:val="32"/>
        </w:numPr>
        <w:spacing w:after="120" w:line="276" w:lineRule="auto"/>
        <w:ind w:left="357" w:hanging="357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The schools are </w:t>
      </w:r>
      <w:r w:rsidR="00AF68A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developed</w:t>
      </w: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in close co-operation with the local communities</w:t>
      </w:r>
      <w:r w:rsidR="0001266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. P</w:t>
      </w: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arents pay school fees (in cash or produce, like rice and fruits) to make the schools self-supporting (</w:t>
      </w:r>
      <w:r w:rsidR="0001266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exceptions are made</w:t>
      </w: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for extremely poor families). </w:t>
      </w:r>
    </w:p>
    <w:p w:rsidR="004457EA" w:rsidRPr="00E90829" w:rsidRDefault="00DA7F2F" w:rsidP="00012667">
      <w:pPr>
        <w:widowControl w:val="0"/>
        <w:numPr>
          <w:ilvl w:val="0"/>
          <w:numId w:val="32"/>
        </w:numPr>
        <w:spacing w:after="120" w:line="276" w:lineRule="auto"/>
        <w:ind w:left="357" w:hanging="357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P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articipation of the local community ensures that the school is the school of the village and not “the school of the 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Newman Society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”. It is the community that sees it as the organization of the future of their children. </w:t>
      </w:r>
    </w:p>
    <w:p w:rsidR="004457EA" w:rsidRPr="00012667" w:rsidRDefault="004457EA" w:rsidP="00012667">
      <w:pPr>
        <w:widowControl w:val="0"/>
        <w:numPr>
          <w:ilvl w:val="0"/>
          <w:numId w:val="32"/>
        </w:numPr>
        <w:spacing w:after="120" w:line="276" w:lineRule="auto"/>
        <w:ind w:left="357" w:hanging="357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The schools are open to children of all religions and ethnicity. </w:t>
      </w:r>
      <w:r w:rsidR="00012667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Meals are offered to all chil</w:t>
      </w:r>
      <w:r w:rsidR="0001266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dren to ensure proper nutrition and</w:t>
      </w:r>
      <w:r w:rsidR="00012667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health development of the children.</w:t>
      </w:r>
    </w:p>
    <w:p w:rsidR="004457EA" w:rsidRPr="00E90829" w:rsidRDefault="004457EA" w:rsidP="00012667">
      <w:pPr>
        <w:widowControl w:val="0"/>
        <w:numPr>
          <w:ilvl w:val="0"/>
          <w:numId w:val="32"/>
        </w:numPr>
        <w:spacing w:after="120" w:line="276" w:lineRule="auto"/>
        <w:ind w:left="357" w:hanging="357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A system of girl’s and boy’s hostels is developed. </w:t>
      </w:r>
      <w:r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>The aim is that every scho</w:t>
      </w:r>
      <w:r w:rsidR="00DA7F2F">
        <w:rPr>
          <w:rFonts w:asciiTheme="minorHAnsi" w:eastAsia="Times New Roman" w:hAnsiTheme="minorHAnsi" w:cstheme="minorHAnsi"/>
          <w:sz w:val="18"/>
          <w:szCs w:val="18"/>
          <w:lang w:bidi="ml-IN"/>
        </w:rPr>
        <w:t>ol will have a hostel for both boys and g</w:t>
      </w:r>
      <w:r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>irls separately, since many of the children come from far away villages</w:t>
      </w:r>
      <w:r>
        <w:rPr>
          <w:rFonts w:asciiTheme="minorHAnsi" w:eastAsia="Times New Roman" w:hAnsiTheme="minorHAnsi" w:cstheme="minorHAnsi"/>
          <w:sz w:val="18"/>
          <w:szCs w:val="18"/>
          <w:lang w:bidi="ml-IN"/>
        </w:rPr>
        <w:t>.</w:t>
      </w:r>
      <w:r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Hence</w:t>
      </w:r>
      <w:r w:rsidR="00012667">
        <w:rPr>
          <w:rFonts w:asciiTheme="minorHAnsi" w:eastAsia="Times New Roman" w:hAnsiTheme="minorHAnsi" w:cstheme="minorHAnsi"/>
          <w:sz w:val="18"/>
          <w:szCs w:val="18"/>
          <w:lang w:bidi="ml-IN"/>
        </w:rPr>
        <w:t>,</w:t>
      </w:r>
      <w:r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the school also has to provide for the basic needs, safety and attention for these students in a boarding house.</w:t>
      </w:r>
    </w:p>
    <w:p w:rsidR="004457EA" w:rsidRPr="00E90829" w:rsidRDefault="00AF68A7" w:rsidP="00012667">
      <w:pPr>
        <w:widowControl w:val="0"/>
        <w:numPr>
          <w:ilvl w:val="0"/>
          <w:numId w:val="32"/>
        </w:numPr>
        <w:spacing w:after="120" w:line="276" w:lineRule="auto"/>
        <w:ind w:left="357" w:hanging="357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The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Newman Society</w:t>
      </w:r>
      <w:r w:rsidR="000D410C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’s </w:t>
      </w: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board and staff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</w:t>
      </w:r>
      <w:r w:rsidR="0001266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ascertain that the 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safety and 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well-being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of the children is strictly adhered to with zero-tolerance in relation to the integrity of the children in every respect (“children first”). </w:t>
      </w:r>
    </w:p>
    <w:p w:rsidR="004457EA" w:rsidRPr="00982058" w:rsidRDefault="004457EA" w:rsidP="00982058">
      <w:pPr>
        <w:widowControl w:val="0"/>
        <w:numPr>
          <w:ilvl w:val="0"/>
          <w:numId w:val="32"/>
        </w:numPr>
        <w:spacing w:after="120" w:line="276" w:lineRule="auto"/>
        <w:ind w:left="357" w:hanging="357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New schools </w:t>
      </w:r>
      <w:r w:rsidR="00AF68A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typically start</w:t>
      </w: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with around 50 children and will grow with one full class per year (between 30 to 50 children). The bigger established schools have around 800 to 900 students</w:t>
      </w:r>
      <w:r w:rsidR="0001266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(m</w:t>
      </w: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ost of the </w:t>
      </w:r>
      <w:r w:rsidR="0001266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schools have</w:t>
      </w: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waiting lists).</w:t>
      </w:r>
      <w:r w:rsidR="00012667" w:rsidRPr="00012667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</w:t>
      </w:r>
      <w:r w:rsidR="00012667">
        <w:rPr>
          <w:rFonts w:asciiTheme="minorHAnsi" w:eastAsia="Times New Roman" w:hAnsiTheme="minorHAnsi" w:cstheme="minorHAnsi"/>
          <w:sz w:val="18"/>
          <w:szCs w:val="18"/>
          <w:lang w:bidi="ml-IN"/>
        </w:rPr>
        <w:t>S</w:t>
      </w:r>
      <w:r w:rsidR="00012667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ome schools </w:t>
      </w:r>
      <w:r w:rsidR="00012667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dispose of a </w:t>
      </w:r>
      <w:r w:rsidR="00012667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so-called “plus Two” </w:t>
      </w:r>
      <w:r w:rsidR="00982058">
        <w:rPr>
          <w:rFonts w:asciiTheme="minorHAnsi" w:eastAsia="Times New Roman" w:hAnsiTheme="minorHAnsi" w:cstheme="minorHAnsi"/>
          <w:sz w:val="18"/>
          <w:szCs w:val="18"/>
          <w:lang w:bidi="ml-IN"/>
        </w:rPr>
        <w:t>department</w:t>
      </w:r>
      <w:r w:rsidR="00012667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>, offering higher education for talented y</w:t>
      </w:r>
      <w:r w:rsidR="00012667">
        <w:rPr>
          <w:rFonts w:asciiTheme="minorHAnsi" w:eastAsia="Times New Roman" w:hAnsiTheme="minorHAnsi" w:cstheme="minorHAnsi"/>
          <w:sz w:val="18"/>
          <w:szCs w:val="18"/>
          <w:lang w:bidi="ml-IN"/>
        </w:rPr>
        <w:t>oungsters in the age of 15 to 18</w:t>
      </w:r>
      <w:r w:rsidR="00982058">
        <w:rPr>
          <w:rFonts w:asciiTheme="minorHAnsi" w:eastAsia="Times New Roman" w:hAnsiTheme="minorHAnsi" w:cstheme="minorHAnsi"/>
          <w:sz w:val="18"/>
          <w:szCs w:val="18"/>
          <w:lang w:bidi="ml-IN"/>
        </w:rPr>
        <w:t>, potentially allowing entrance to college / university.</w:t>
      </w:r>
    </w:p>
    <w:p w:rsidR="004457EA" w:rsidRPr="00E90829" w:rsidRDefault="00DA7F2F" w:rsidP="00012667">
      <w:pPr>
        <w:widowControl w:val="0"/>
        <w:numPr>
          <w:ilvl w:val="0"/>
          <w:numId w:val="32"/>
        </w:numPr>
        <w:spacing w:after="120" w:line="276" w:lineRule="auto"/>
        <w:ind w:left="357" w:hanging="357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The local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children</w:t>
      </w: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and their parents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are well aware of the riches of attending school and are eager to study. This eagerness, combined with generally sound intelligence, ensures an outstanding output. </w:t>
      </w:r>
    </w:p>
    <w:p w:rsidR="004457EA" w:rsidRPr="00E90829" w:rsidRDefault="004457EA" w:rsidP="00012667">
      <w:pPr>
        <w:widowControl w:val="0"/>
        <w:numPr>
          <w:ilvl w:val="0"/>
          <w:numId w:val="32"/>
        </w:numPr>
        <w:spacing w:after="120" w:line="276" w:lineRule="auto"/>
        <w:ind w:left="357" w:hanging="357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The policy is to educate local people as teachers, head masters, etc., to make the schools independent from outside help.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This is a long term project.</w:t>
      </w:r>
    </w:p>
    <w:p w:rsidR="004457EA" w:rsidRPr="00E90829" w:rsidRDefault="00AF68A7" w:rsidP="00012667">
      <w:pPr>
        <w:widowControl w:val="0"/>
        <w:numPr>
          <w:ilvl w:val="0"/>
          <w:numId w:val="32"/>
        </w:numPr>
        <w:spacing w:after="120" w:line="276" w:lineRule="auto"/>
        <w:ind w:left="357" w:hanging="357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>
        <w:rPr>
          <w:rFonts w:asciiTheme="minorHAnsi" w:eastAsia="Times New Roman" w:hAnsiTheme="minorHAnsi" w:cstheme="minorHAnsi"/>
          <w:sz w:val="18"/>
          <w:szCs w:val="18"/>
          <w:lang w:bidi="ml-IN"/>
        </w:rPr>
        <w:t>T</w:t>
      </w:r>
      <w:r w:rsidR="004457EA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>he best pupils having finished the “Plus Two” school</w:t>
      </w:r>
      <w:r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are selected for a college</w:t>
      </w:r>
      <w:r w:rsidR="004457EA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education. </w:t>
      </w:r>
      <w:r w:rsidR="00D2690E">
        <w:rPr>
          <w:rFonts w:asciiTheme="minorHAnsi" w:eastAsia="Times New Roman" w:hAnsiTheme="minorHAnsi" w:cstheme="minorHAnsi"/>
          <w:sz w:val="18"/>
          <w:szCs w:val="18"/>
          <w:lang w:bidi="ml-IN"/>
        </w:rPr>
        <w:t>These</w:t>
      </w:r>
      <w:r w:rsidR="004457EA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children </w:t>
      </w:r>
      <w:r w:rsidR="00D2690E">
        <w:rPr>
          <w:rFonts w:asciiTheme="minorHAnsi" w:eastAsia="Times New Roman" w:hAnsiTheme="minorHAnsi" w:cstheme="minorHAnsi"/>
          <w:sz w:val="18"/>
          <w:szCs w:val="18"/>
          <w:lang w:bidi="ml-IN"/>
        </w:rPr>
        <w:t>should</w:t>
      </w:r>
      <w:r w:rsidR="004457EA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become future indigenous leaders of the Arunachal society.  Some o</w:t>
      </w:r>
      <w:r w:rsidR="004457EA" w:rsidRPr="004457EA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f </w:t>
      </w:r>
      <w:r w:rsidR="00D2690E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the early Newman school </w:t>
      </w:r>
      <w:r w:rsidR="004457EA" w:rsidRPr="004457EA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pupils </w:t>
      </w:r>
      <w:r w:rsidR="004457EA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are now </w:t>
      </w:r>
      <w:r w:rsidR="004457EA" w:rsidRPr="004457EA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on their way </w:t>
      </w:r>
      <w:r w:rsidR="00D2690E">
        <w:rPr>
          <w:rFonts w:asciiTheme="minorHAnsi" w:eastAsia="Times New Roman" w:hAnsiTheme="minorHAnsi" w:cstheme="minorHAnsi"/>
          <w:sz w:val="18"/>
          <w:szCs w:val="18"/>
          <w:lang w:bidi="ml-IN"/>
        </w:rPr>
        <w:t>to</w:t>
      </w:r>
      <w:r w:rsidR="004457EA" w:rsidRPr="004457EA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</w:t>
      </w:r>
      <w:r w:rsidR="004457EA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>high ranking government officials</w:t>
      </w:r>
      <w:r>
        <w:rPr>
          <w:rFonts w:asciiTheme="minorHAnsi" w:eastAsia="Times New Roman" w:hAnsiTheme="minorHAnsi" w:cstheme="minorHAnsi"/>
          <w:sz w:val="18"/>
          <w:szCs w:val="18"/>
          <w:lang w:bidi="ml-IN"/>
        </w:rPr>
        <w:t>, head masters, etc.</w:t>
      </w:r>
      <w:r w:rsidR="004457EA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. </w:t>
      </w:r>
      <w:r w:rsidR="00D2690E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As a result,  </w:t>
      </w:r>
      <w:r w:rsidR="004457EA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the </w:t>
      </w:r>
      <w:r w:rsidR="004457EA" w:rsidRPr="004457EA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state </w:t>
      </w:r>
      <w:r w:rsidR="004457EA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government </w:t>
      </w:r>
      <w:r w:rsidR="00D2690E">
        <w:rPr>
          <w:rFonts w:asciiTheme="minorHAnsi" w:eastAsia="Times New Roman" w:hAnsiTheme="minorHAnsi" w:cstheme="minorHAnsi"/>
          <w:sz w:val="18"/>
          <w:szCs w:val="18"/>
          <w:lang w:bidi="ml-IN"/>
        </w:rPr>
        <w:t>is becoming</w:t>
      </w:r>
      <w:r w:rsidR="004457EA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much more positive towards the efforts of the </w:t>
      </w:r>
      <w:r w:rsidR="004457EA" w:rsidRPr="004457EA">
        <w:rPr>
          <w:rFonts w:asciiTheme="minorHAnsi" w:eastAsia="Times New Roman" w:hAnsiTheme="minorHAnsi" w:cstheme="minorHAnsi"/>
          <w:sz w:val="18"/>
          <w:szCs w:val="18"/>
          <w:lang w:bidi="ml-IN"/>
        </w:rPr>
        <w:t>Newman Society</w:t>
      </w:r>
      <w:r w:rsidR="004457EA"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>.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</w:t>
      </w:r>
    </w:p>
    <w:p w:rsidR="004457EA" w:rsidRPr="00E90829" w:rsidRDefault="00D2690E" w:rsidP="00012667">
      <w:pPr>
        <w:widowControl w:val="0"/>
        <w:numPr>
          <w:ilvl w:val="0"/>
          <w:numId w:val="32"/>
        </w:numPr>
        <w:spacing w:after="120" w:line="276" w:lineRule="auto"/>
        <w:ind w:left="357" w:hanging="357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The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quality and high spirit of the teachers is of 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key</w:t>
      </w:r>
      <w:r w:rsidR="00AF68A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importance. This is why a 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vocational training centre</w:t>
      </w:r>
      <w:r w:rsid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</w:t>
      </w:r>
      <w:r w:rsidR="00DA7F2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was</w:t>
      </w:r>
      <w:r w:rsid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set-up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, where training programs </w:t>
      </w:r>
      <w:r w:rsid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are d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eveloped for teachers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.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This will also </w:t>
      </w: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be 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an important meeting place for all stakeholders that work in the 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Newman schools</w:t>
      </w:r>
      <w:r w:rsidR="004457EA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.</w:t>
      </w:r>
    </w:p>
    <w:p w:rsidR="004457EA" w:rsidRPr="00D2690E" w:rsidRDefault="004457EA" w:rsidP="004457EA">
      <w:pPr>
        <w:widowControl w:val="0"/>
        <w:numPr>
          <w:ilvl w:val="0"/>
          <w:numId w:val="32"/>
        </w:numPr>
        <w:spacing w:line="276" w:lineRule="auto"/>
        <w:outlineLvl w:val="0"/>
        <w:rPr>
          <w:rFonts w:asciiTheme="minorHAnsi" w:eastAsia="Times New Roman" w:hAnsiTheme="minorHAnsi" w:cstheme="minorHAnsi"/>
          <w:b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noProof/>
          <w:sz w:val="18"/>
          <w:szCs w:val="18"/>
          <w:lang w:val="en-US"/>
        </w:rPr>
        <w:drawing>
          <wp:anchor distT="0" distB="0" distL="114300" distR="114300" simplePos="0" relativeHeight="251661312" behindDoc="0" locked="0" layoutInCell="1" allowOverlap="1" wp14:anchorId="271D6341" wp14:editId="2D758ED4">
            <wp:simplePos x="0" y="0"/>
            <wp:positionH relativeFrom="column">
              <wp:posOffset>113665</wp:posOffset>
            </wp:positionH>
            <wp:positionV relativeFrom="paragraph">
              <wp:posOffset>1040130</wp:posOffset>
            </wp:positionV>
            <wp:extent cx="308610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467" y="21388"/>
                <wp:lineTo x="21467" y="0"/>
                <wp:lineTo x="0" y="0"/>
              </wp:wrapPolygon>
            </wp:wrapTight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In August 2014, the first College in the </w:t>
      </w:r>
      <w:r w:rsidR="00DA7F2F">
        <w:rPr>
          <w:rFonts w:asciiTheme="minorHAnsi" w:eastAsia="Times New Roman" w:hAnsiTheme="minorHAnsi" w:cstheme="minorHAnsi"/>
          <w:sz w:val="18"/>
          <w:szCs w:val="18"/>
          <w:lang w:bidi="ml-IN"/>
        </w:rPr>
        <w:t>region</w:t>
      </w:r>
      <w:r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, </w:t>
      </w:r>
      <w:r w:rsidR="00DA7F2F">
        <w:rPr>
          <w:rFonts w:asciiTheme="minorHAnsi" w:eastAsia="Times New Roman" w:hAnsiTheme="minorHAnsi" w:cstheme="minorHAnsi"/>
          <w:sz w:val="18"/>
          <w:szCs w:val="18"/>
          <w:lang w:bidi="ml-IN"/>
        </w:rPr>
        <w:t>offering</w:t>
      </w:r>
      <w:r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a Bachelor Degree, </w:t>
      </w:r>
      <w:r>
        <w:rPr>
          <w:rFonts w:asciiTheme="minorHAnsi" w:eastAsia="Times New Roman" w:hAnsiTheme="minorHAnsi" w:cstheme="minorHAnsi"/>
          <w:sz w:val="18"/>
          <w:szCs w:val="18"/>
          <w:lang w:bidi="ml-IN"/>
        </w:rPr>
        <w:t>opened</w:t>
      </w:r>
      <w:r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its doors. The college means that not all students need to go to faraway places to study.</w:t>
      </w:r>
    </w:p>
    <w:p w:rsidR="00D2690E" w:rsidRDefault="00D2690E" w:rsidP="00D2690E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sz w:val="18"/>
          <w:szCs w:val="18"/>
          <w:lang w:bidi="ml-IN"/>
        </w:rPr>
      </w:pPr>
    </w:p>
    <w:p w:rsidR="00D2690E" w:rsidRPr="00E90829" w:rsidRDefault="00D2690E" w:rsidP="00D2690E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b/>
          <w:color w:val="000000"/>
          <w:sz w:val="18"/>
          <w:szCs w:val="18"/>
          <w:lang w:bidi="ml-IN"/>
        </w:rPr>
      </w:pPr>
    </w:p>
    <w:p w:rsidR="000D410C" w:rsidRDefault="000D410C">
      <w:pPr>
        <w:suppressAutoHyphens w:val="0"/>
        <w:spacing w:line="240" w:lineRule="auto"/>
        <w:jc w:val="left"/>
        <w:rPr>
          <w:rFonts w:asciiTheme="minorHAnsi" w:eastAsia="Times New Roman" w:hAnsiTheme="minorHAnsi" w:cstheme="minorHAnsi"/>
          <w:b/>
          <w:color w:val="000000"/>
          <w:sz w:val="18"/>
          <w:szCs w:val="18"/>
          <w:lang w:bidi="ml-IN"/>
        </w:rPr>
      </w:pPr>
      <w:r>
        <w:rPr>
          <w:rFonts w:asciiTheme="minorHAnsi" w:eastAsia="Times New Roman" w:hAnsiTheme="minorHAnsi" w:cstheme="minorHAnsi"/>
          <w:b/>
          <w:color w:val="000000"/>
          <w:sz w:val="18"/>
          <w:szCs w:val="18"/>
          <w:lang w:bidi="ml-IN"/>
        </w:rPr>
        <w:br w:type="page"/>
      </w:r>
    </w:p>
    <w:p w:rsidR="004457EA" w:rsidRPr="00D2690E" w:rsidRDefault="004457EA" w:rsidP="00D2690E">
      <w:pPr>
        <w:suppressAutoHyphens w:val="0"/>
        <w:spacing w:line="240" w:lineRule="auto"/>
        <w:jc w:val="left"/>
        <w:rPr>
          <w:rFonts w:asciiTheme="minorHAnsi" w:eastAsia="Times New Roman" w:hAnsiTheme="minorHAnsi" w:cstheme="minorHAnsi"/>
          <w:b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b/>
          <w:color w:val="000000"/>
          <w:sz w:val="18"/>
          <w:szCs w:val="18"/>
          <w:lang w:bidi="ml-IN"/>
        </w:rPr>
        <w:lastRenderedPageBreak/>
        <w:t>New schools / extension of schools</w:t>
      </w: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</w:t>
      </w:r>
    </w:p>
    <w:p w:rsidR="004457EA" w:rsidRPr="00E90829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The above educational efforts and developments require - apart from the recruitment and training of staff (teachers, head masters, etc.) - a substantial program to erect new school buildings and extent existing school buildings. </w:t>
      </w:r>
    </w:p>
    <w:p w:rsidR="004457EA" w:rsidRPr="00E90829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4457EA" w:rsidRPr="00E90829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The schools are initially housed in temporary buildings (bamboo sheds). Once a school reaches an appropriate size, the temporary constructions, </w:t>
      </w:r>
      <w:r w:rsidRPr="00E90829">
        <w:rPr>
          <w:rFonts w:asciiTheme="minorHAnsi" w:eastAsia="Times New Roman" w:hAnsiTheme="minorHAnsi" w:cstheme="minorHAnsi"/>
          <w:i/>
          <w:color w:val="000000"/>
          <w:sz w:val="18"/>
          <w:szCs w:val="18"/>
          <w:lang w:bidi="ml-IN"/>
        </w:rPr>
        <w:t>funding permitting</w:t>
      </w: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, is replaced by a solid concrete building.  The 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Newman Society</w:t>
      </w: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has its own team for the planning, procurement and logistics in connection with the building of schools. </w:t>
      </w:r>
      <w:r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The logistics of getting the building material from Assam to the remote construction sites is one of the biggest challenges and unfortunate cost driver. </w:t>
      </w:r>
    </w:p>
    <w:p w:rsidR="004457EA" w:rsidRPr="00E90829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4457EA" w:rsidRPr="00E90829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4457EA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The construction costs are kept to a minimum by using a standard </w:t>
      </w:r>
      <w:r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design </w:t>
      </w:r>
      <w:r w:rsidRPr="004457EA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for all school buildings. </w:t>
      </w:r>
      <w:r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All concrete school buildings are basic constructions </w:t>
      </w:r>
      <w:r w:rsidRPr="004457EA">
        <w:rPr>
          <w:rFonts w:asciiTheme="minorHAnsi" w:eastAsia="Times New Roman" w:hAnsiTheme="minorHAnsi" w:cstheme="minorHAnsi"/>
          <w:sz w:val="18"/>
          <w:szCs w:val="18"/>
          <w:lang w:bidi="ml-IN"/>
        </w:rPr>
        <w:t>requiring</w:t>
      </w:r>
      <w:r w:rsidRPr="00E90829">
        <w:rPr>
          <w:rFonts w:asciiTheme="minorHAnsi" w:eastAsia="Times New Roman" w:hAnsiTheme="minorHAnsi" w:cstheme="minorHAnsi"/>
          <w:sz w:val="18"/>
          <w:szCs w:val="18"/>
          <w:lang w:bidi="ml-IN"/>
        </w:rPr>
        <w:t xml:space="preserve"> limited maintenance. All maintenance costs are part of the school’s budget that is being financed locally (school fees, etc.).</w:t>
      </w:r>
    </w:p>
    <w:p w:rsidR="004457EA" w:rsidRPr="00E90829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4457EA" w:rsidRPr="004457EA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noProof/>
          <w:sz w:val="18"/>
          <w:szCs w:val="18"/>
          <w:lang w:val="en-US"/>
        </w:rPr>
        <w:drawing>
          <wp:anchor distT="0" distB="0" distL="114300" distR="114300" simplePos="0" relativeHeight="251660288" behindDoc="0" locked="0" layoutInCell="1" allowOverlap="1" wp14:anchorId="3F24CB9C" wp14:editId="01A40594">
            <wp:simplePos x="0" y="0"/>
            <wp:positionH relativeFrom="column">
              <wp:posOffset>2057400</wp:posOffset>
            </wp:positionH>
            <wp:positionV relativeFrom="paragraph">
              <wp:posOffset>266700</wp:posOffset>
            </wp:positionV>
            <wp:extent cx="356362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77" y="21411"/>
                <wp:lineTo x="21477" y="0"/>
                <wp:lineTo x="0" y="0"/>
              </wp:wrapPolygon>
            </wp:wrapTight>
            <wp:docPr id="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It is the intention that in the next five years, the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existing schools will be further developed (more class rooms and other facilities), new schools will be opened and that the</w:t>
      </w: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number of students will 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grow from 17,000 to 26,000</w:t>
      </w: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. </w:t>
      </w:r>
    </w:p>
    <w:p w:rsidR="004457EA" w:rsidRPr="004457EA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4457EA" w:rsidRPr="004457EA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The Newman Society has existing fast growing schools that urgently require new buildings to cope with the increasing number of students and in addition has encouraging requests from a number of communities that lack (decent) education to start new schools.</w:t>
      </w:r>
    </w:p>
    <w:p w:rsidR="004457EA" w:rsidRPr="004457EA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4457EA" w:rsidRPr="004457EA" w:rsidRDefault="00460E2B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b/>
          <w:color w:val="000000"/>
          <w:sz w:val="18"/>
          <w:szCs w:val="18"/>
          <w:lang w:bidi="ml-IN"/>
        </w:rPr>
      </w:pPr>
      <w:r>
        <w:rPr>
          <w:rFonts w:asciiTheme="minorHAnsi" w:eastAsia="Times New Roman" w:hAnsiTheme="minorHAnsi" w:cstheme="minorHAnsi"/>
          <w:b/>
          <w:color w:val="000000"/>
          <w:sz w:val="18"/>
          <w:szCs w:val="18"/>
          <w:lang w:bidi="ml-IN"/>
        </w:rPr>
        <w:t xml:space="preserve">Newman School in </w:t>
      </w:r>
      <w:proofErr w:type="spellStart"/>
      <w:r>
        <w:rPr>
          <w:rFonts w:asciiTheme="minorHAnsi" w:eastAsia="Times New Roman" w:hAnsiTheme="minorHAnsi" w:cstheme="minorHAnsi"/>
          <w:b/>
          <w:color w:val="000000"/>
          <w:sz w:val="18"/>
          <w:szCs w:val="18"/>
          <w:lang w:bidi="ml-IN"/>
        </w:rPr>
        <w:t>Neotan</w:t>
      </w:r>
      <w:proofErr w:type="spellEnd"/>
    </w:p>
    <w:p w:rsidR="004457EA" w:rsidRPr="004457EA" w:rsidRDefault="00916707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Recently, </w:t>
      </w:r>
      <w:r w:rsid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Philippe Wijs and Tom Cramer stayed</w:t>
      </w: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a couple of months</w:t>
      </w:r>
      <w:r w:rsid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in the Newman school in </w:t>
      </w:r>
      <w:proofErr w:type="spellStart"/>
      <w:r w:rsid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Neotan</w:t>
      </w:r>
      <w:proofErr w:type="spellEnd"/>
      <w:r w:rsid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to teach English, history</w:t>
      </w: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, maths and science (English curriculum) </w:t>
      </w:r>
      <w:r w:rsid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to the local students. During their stay they also visited various other schools in the region (several hours driving!). The Newman 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is not connected to a town but rather a village</w:t>
      </w: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and the surrounding region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. 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The number of students is currently approx. 400. </w:t>
      </w:r>
    </w:p>
    <w:p w:rsidR="004457EA" w:rsidRPr="004457EA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4457EA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Specifically, this school would benefit from the development of </w:t>
      </w:r>
      <w:r w:rsidR="0091670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a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‘refectory building’. </w:t>
      </w:r>
      <w:r w:rsidR="0091670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Tom and Philippe were s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hocked to see</w:t>
      </w:r>
      <w:r w:rsidR="0091670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the current run down bamboo construction that serves as refectory. The construction does not offer the boys 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and girls any</w:t>
      </w:r>
      <w:r w:rsidR="0091670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hygiene or insulation. Completely open on one side and with a very poor roof, this damp place is freezing during winters when temperatures drop below 10 degrees. </w:t>
      </w:r>
    </w:p>
    <w:p w:rsidR="00916707" w:rsidRPr="004457EA" w:rsidRDefault="00916707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F274A0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However, only 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building a</w:t>
      </w:r>
      <w:r w:rsidR="00460E2B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concrete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refectory room with storage facilities, etc.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would not be 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the most 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suitable option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.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As </w:t>
      </w:r>
      <w:r w:rsidR="0091670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Tom and Philippe 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talked with the school principal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and other stakeholders involved, </w:t>
      </w:r>
      <w:r w:rsidR="0091670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they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started to more and more realise the importance but above all the potential of this project. </w:t>
      </w:r>
      <w:r w:rsidR="002924A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Below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is a building plan to change this building into a concrete one with two floors; ground and first floor.</w:t>
      </w:r>
    </w:p>
    <w:p w:rsidR="00F274A0" w:rsidRDefault="00F274A0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F274A0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The ground floor </w:t>
      </w:r>
      <w:r w:rsidR="0091670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would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not only consist of a very basic but clean and proper eating 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hall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, but also of a small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</w:t>
      </w:r>
      <w:r w:rsidR="008044C4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lastRenderedPageBreak/>
        <w:t>refectory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for teachers,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bed rooms for 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the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staff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and storage facilities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. 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The first floor will serve as the conference and common hall of the school</w:t>
      </w:r>
      <w:r w:rsidR="00460E2B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(gatherings of all children, performances, conferences, exams, etc.)</w:t>
      </w:r>
      <w:r w:rsidR="00F274A0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. </w:t>
      </w:r>
    </w:p>
    <w:p w:rsidR="00F274A0" w:rsidRDefault="00F274A0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4457EA" w:rsidRDefault="00F274A0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Currently,  teachers are occupying</w:t>
      </w:r>
      <w:r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what once were the library and science lab of the school.</w:t>
      </w:r>
      <w:r w:rsidR="002924A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Erecting the </w:t>
      </w: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new building </w:t>
      </w:r>
      <w:r w:rsidR="00F8307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would not only create</w:t>
      </w:r>
      <w:r w:rsidR="002924A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decent eating, gathering and staff facilities for the school, but will also create and free the space that will </w:t>
      </w:r>
      <w:r w:rsidR="002924AF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allow the school to have the required infrastructure to increase the admissions to</w:t>
      </w:r>
      <w:r w:rsidR="002924A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the “plus two years” programme. This programme will offer </w:t>
      </w:r>
      <w:r w:rsidR="002924AF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15 to 18 year old boys and girls the </w:t>
      </w:r>
      <w:r w:rsidR="002924A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full education up to </w:t>
      </w:r>
      <w:r w:rsidR="00460E2B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college</w:t>
      </w:r>
      <w:r w:rsidR="002924A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level! </w:t>
      </w:r>
      <w:r w:rsidR="002924AF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</w:t>
      </w:r>
      <w:r w:rsidR="002924A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It would allow many of the current students 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to stay </w:t>
      </w:r>
      <w:r w:rsidR="00460E2B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until including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the final year of high</w:t>
      </w:r>
      <w:r w:rsidR="008044C4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school, after which they would have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a</w:t>
      </w:r>
      <w:r w:rsidR="008044C4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much higher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</w:t>
      </w:r>
      <w:r w:rsidR="002924A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chance </w:t>
      </w:r>
      <w:r w:rsidR="008044C4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of getting a job </w:t>
      </w:r>
      <w:r w:rsidR="002924A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or even enter college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.</w:t>
      </w:r>
      <w:r w:rsidR="00460E2B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Many 14 / 15 years old students expressed to Tom and Philippe their wish to continue for another two years</w:t>
      </w:r>
      <w:r w:rsidR="008044C4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, as they are foreseeing a bleach future if they were to leave school at the age of 15 with little hope of finding a job. </w:t>
      </w:r>
      <w:r w:rsidR="00460E2B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</w:t>
      </w:r>
      <w:r w:rsidR="008044C4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This new building will help the school to grow from approx. 400 to 600</w:t>
      </w:r>
      <w:r w:rsidR="00460E2B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students (which will </w:t>
      </w:r>
      <w:r w:rsidR="008044C4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take a couple of</w:t>
      </w:r>
      <w:r w:rsidR="00460E2B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years).</w:t>
      </w:r>
    </w:p>
    <w:p w:rsidR="00D2690E" w:rsidRDefault="00D2690E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D2690E" w:rsidRPr="004457EA" w:rsidRDefault="00D2690E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See annex 1 and 2 for a budget and the drawings for the new building. The total estimated costs are approx.</w:t>
      </w:r>
      <w:r w:rsidR="00F8307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EUR 94</w:t>
      </w: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,000</w:t>
      </w:r>
      <w:r w:rsidR="00E30BE7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(71 Lakhs)</w:t>
      </w: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.</w:t>
      </w:r>
      <w:r w:rsidR="001838E5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The board of </w:t>
      </w:r>
      <w:proofErr w:type="spellStart"/>
      <w:r w:rsidR="001838E5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Stichting</w:t>
      </w:r>
      <w:proofErr w:type="spellEnd"/>
      <w:r w:rsidR="001838E5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</w:t>
      </w:r>
      <w:proofErr w:type="spellStart"/>
      <w:r w:rsidR="001838E5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Arun</w:t>
      </w:r>
      <w:proofErr w:type="spellEnd"/>
      <w:r w:rsidR="001838E5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is in the process of reviewing the budget </w:t>
      </w:r>
      <w:r w:rsidR="00F8307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provided</w:t>
      </w:r>
      <w:r w:rsidR="001838E5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by the Newman Society and will likely obtain a downwards adjustment of the overall costs to an estimated</w:t>
      </w:r>
      <w:r w:rsidR="00F8307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EUR 87</w:t>
      </w:r>
      <w:r w:rsidR="001838E5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,000.</w:t>
      </w:r>
      <w:r w:rsidR="00F8307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Costs are benchmarked with similar past projects.</w:t>
      </w:r>
      <w:r w:rsidR="001838E5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 </w:t>
      </w:r>
    </w:p>
    <w:p w:rsidR="004457EA" w:rsidRPr="004457EA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4457EA" w:rsidRPr="004457EA" w:rsidRDefault="00460E2B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We</w:t>
      </w:r>
      <w:r w:rsidR="002924A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think that this 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specific project would be a very wise investment, as </w:t>
      </w:r>
      <w:r w:rsidR="008044C4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one additional building</w:t>
      </w:r>
      <w:r w:rsidR="002924A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can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change the lives of </w:t>
      </w:r>
      <w:r w:rsidR="008044C4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scores</w:t>
      </w:r>
      <w:r w:rsidR="004457EA" w:rsidRPr="004457E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of students</w:t>
      </w:r>
      <w:r w:rsidR="002924AF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!</w:t>
      </w:r>
      <w:r w:rsidR="00AC0CD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</w:t>
      </w:r>
      <w:r w:rsidR="00F8307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The financial contribution of the Loyens</w:t>
      </w:r>
      <w:r w:rsidR="008044C4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&amp; Loeff</w:t>
      </w:r>
      <w:r w:rsidR="00F8307A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community</w:t>
      </w:r>
      <w:r w:rsidR="00AC0CD9" w:rsidRPr="00AC0CD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can help the</w:t>
      </w:r>
      <w:r w:rsidR="00AC0CD9" w:rsidRPr="00E9082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 xml:space="preserve"> children in an immense way in shaping their future and making them more aware of their role in society</w:t>
      </w:r>
      <w:r w:rsidR="00AC0CD9"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  <w:t>.</w:t>
      </w:r>
    </w:p>
    <w:p w:rsidR="004457EA" w:rsidRPr="004457EA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4457EA" w:rsidRPr="00E90829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  <w:r w:rsidRPr="004457EA">
        <w:rPr>
          <w:rFonts w:asciiTheme="minorHAnsi" w:eastAsia="Times New Roman" w:hAnsiTheme="minorHAnsi" w:cstheme="minorHAnsi"/>
          <w:noProof/>
          <w:color w:val="000000"/>
          <w:sz w:val="18"/>
          <w:szCs w:val="18"/>
          <w:lang w:val="en-US"/>
        </w:rPr>
        <w:drawing>
          <wp:inline distT="0" distB="0" distL="0" distR="0" wp14:anchorId="0C76B372" wp14:editId="40CEC421">
            <wp:extent cx="5612130" cy="3200851"/>
            <wp:effectExtent l="0" t="0" r="7620" b="0"/>
            <wp:docPr id="8" name="Picture 8" descr="C:\Users\wijr\AppData\Local\Microsoft\Windows\Temporary Internet Files\Content.Outlook\HWJA2JIA\2017-12-09-PHOTO-000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jr\AppData\Local\Microsoft\Windows\Temporary Internet Files\Content.Outlook\HWJA2JIA\2017-12-09-PHOTO-00000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0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EA" w:rsidRPr="00E90829" w:rsidRDefault="004457EA" w:rsidP="004457EA">
      <w:pPr>
        <w:widowControl w:val="0"/>
        <w:spacing w:line="276" w:lineRule="auto"/>
        <w:outlineLvl w:val="0"/>
        <w:rPr>
          <w:rFonts w:asciiTheme="minorHAnsi" w:eastAsia="Times New Roman" w:hAnsiTheme="minorHAnsi" w:cstheme="minorHAnsi"/>
          <w:color w:val="000000"/>
          <w:sz w:val="18"/>
          <w:szCs w:val="18"/>
          <w:lang w:bidi="ml-IN"/>
        </w:rPr>
      </w:pPr>
    </w:p>
    <w:p w:rsidR="004457EA" w:rsidRPr="00E90829" w:rsidRDefault="00AC0CD9" w:rsidP="004457EA">
      <w:pPr>
        <w:spacing w:line="276" w:lineRule="auto"/>
        <w:rPr>
          <w:rFonts w:asciiTheme="minorHAnsi" w:hAnsiTheme="minorHAnsi" w:cstheme="minorHAnsi"/>
          <w:i/>
          <w:sz w:val="16"/>
          <w:szCs w:val="16"/>
          <w:lang w:val="nl-NL"/>
        </w:rPr>
      </w:pPr>
      <w:r>
        <w:rPr>
          <w:rFonts w:asciiTheme="minorHAnsi" w:hAnsiTheme="minorHAnsi" w:cstheme="minorHAnsi"/>
          <w:i/>
          <w:sz w:val="16"/>
          <w:szCs w:val="16"/>
          <w:lang w:val="nl-NL"/>
        </w:rPr>
        <w:t xml:space="preserve">The </w:t>
      </w:r>
      <w:proofErr w:type="spellStart"/>
      <w:r>
        <w:rPr>
          <w:rFonts w:asciiTheme="minorHAnsi" w:hAnsiTheme="minorHAnsi" w:cstheme="minorHAnsi"/>
          <w:i/>
          <w:sz w:val="16"/>
          <w:szCs w:val="16"/>
          <w:lang w:val="nl-NL"/>
        </w:rPr>
        <w:t>kids</w:t>
      </w:r>
      <w:proofErr w:type="spellEnd"/>
      <w:r>
        <w:rPr>
          <w:rFonts w:asciiTheme="minorHAnsi" w:hAnsiTheme="minorHAnsi" w:cstheme="minorHAnsi"/>
          <w:i/>
          <w:sz w:val="16"/>
          <w:szCs w:val="16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16"/>
          <w:szCs w:val="16"/>
          <w:lang w:val="nl-NL"/>
        </w:rPr>
        <w:t>sourced</w:t>
      </w:r>
      <w:proofErr w:type="spellEnd"/>
      <w:r>
        <w:rPr>
          <w:rFonts w:asciiTheme="minorHAnsi" w:hAnsiTheme="minorHAnsi" w:cstheme="minorHAnsi"/>
          <w:i/>
          <w:sz w:val="16"/>
          <w:szCs w:val="16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16"/>
          <w:szCs w:val="16"/>
          <w:lang w:val="nl-NL"/>
        </w:rPr>
        <w:t>graphite</w:t>
      </w:r>
      <w:proofErr w:type="spellEnd"/>
      <w:r>
        <w:rPr>
          <w:rFonts w:asciiTheme="minorHAnsi" w:hAnsiTheme="minorHAnsi" w:cstheme="minorHAnsi"/>
          <w:i/>
          <w:sz w:val="16"/>
          <w:szCs w:val="16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16"/>
          <w:szCs w:val="16"/>
          <w:lang w:val="nl-NL"/>
        </w:rPr>
        <w:t>from</w:t>
      </w:r>
      <w:proofErr w:type="spellEnd"/>
      <w:r>
        <w:rPr>
          <w:rFonts w:asciiTheme="minorHAnsi" w:hAnsiTheme="minorHAnsi" w:cstheme="minorHAnsi"/>
          <w:i/>
          <w:sz w:val="16"/>
          <w:szCs w:val="16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16"/>
          <w:szCs w:val="16"/>
          <w:lang w:val="nl-NL"/>
        </w:rPr>
        <w:t>the</w:t>
      </w:r>
      <w:proofErr w:type="spellEnd"/>
      <w:r>
        <w:rPr>
          <w:rFonts w:asciiTheme="minorHAnsi" w:hAnsiTheme="minorHAnsi" w:cstheme="minorHAnsi"/>
          <w:i/>
          <w:sz w:val="16"/>
          <w:szCs w:val="16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16"/>
          <w:szCs w:val="16"/>
          <w:lang w:val="nl-NL"/>
        </w:rPr>
        <w:t>woods</w:t>
      </w:r>
      <w:proofErr w:type="spellEnd"/>
      <w:r w:rsidR="00D2690E">
        <w:rPr>
          <w:rFonts w:asciiTheme="minorHAnsi" w:hAnsiTheme="minorHAnsi" w:cstheme="minorHAnsi"/>
          <w:i/>
          <w:sz w:val="16"/>
          <w:szCs w:val="16"/>
          <w:lang w:val="nl-NL"/>
        </w:rPr>
        <w:t xml:space="preserve"> </w:t>
      </w:r>
      <w:proofErr w:type="spellStart"/>
      <w:r w:rsidR="00D2690E">
        <w:rPr>
          <w:rFonts w:asciiTheme="minorHAnsi" w:hAnsiTheme="minorHAnsi" w:cstheme="minorHAnsi"/>
          <w:i/>
          <w:sz w:val="16"/>
          <w:szCs w:val="16"/>
          <w:lang w:val="nl-NL"/>
        </w:rPr>
        <w:t>to</w:t>
      </w:r>
      <w:proofErr w:type="spellEnd"/>
      <w:r w:rsidR="00D2690E">
        <w:rPr>
          <w:rFonts w:asciiTheme="minorHAnsi" w:hAnsiTheme="minorHAnsi" w:cstheme="minorHAnsi"/>
          <w:i/>
          <w:sz w:val="16"/>
          <w:szCs w:val="16"/>
          <w:lang w:val="nl-NL"/>
        </w:rPr>
        <w:t xml:space="preserve"> make a black </w:t>
      </w:r>
      <w:proofErr w:type="spellStart"/>
      <w:r w:rsidR="00D2690E">
        <w:rPr>
          <w:rFonts w:asciiTheme="minorHAnsi" w:hAnsiTheme="minorHAnsi" w:cstheme="minorHAnsi"/>
          <w:i/>
          <w:sz w:val="16"/>
          <w:szCs w:val="16"/>
          <w:lang w:val="nl-NL"/>
        </w:rPr>
        <w:t>paint</w:t>
      </w:r>
      <w:proofErr w:type="spellEnd"/>
      <w:r w:rsidR="00D2690E">
        <w:rPr>
          <w:rFonts w:asciiTheme="minorHAnsi" w:hAnsiTheme="minorHAnsi" w:cstheme="minorHAnsi"/>
          <w:i/>
          <w:sz w:val="16"/>
          <w:szCs w:val="16"/>
          <w:lang w:val="nl-NL"/>
        </w:rPr>
        <w:t xml:space="preserve"> </w:t>
      </w:r>
      <w:proofErr w:type="spellStart"/>
      <w:r w:rsidR="00D2690E">
        <w:rPr>
          <w:rFonts w:asciiTheme="minorHAnsi" w:hAnsiTheme="minorHAnsi" w:cstheme="minorHAnsi"/>
          <w:i/>
          <w:sz w:val="16"/>
          <w:szCs w:val="16"/>
          <w:lang w:val="nl-NL"/>
        </w:rPr>
        <w:t>and</w:t>
      </w:r>
      <w:proofErr w:type="spellEnd"/>
      <w:r w:rsidR="00D2690E">
        <w:rPr>
          <w:rFonts w:asciiTheme="minorHAnsi" w:hAnsiTheme="minorHAnsi" w:cstheme="minorHAnsi"/>
          <w:i/>
          <w:sz w:val="16"/>
          <w:szCs w:val="16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16"/>
          <w:szCs w:val="16"/>
          <w:lang w:val="nl-NL"/>
        </w:rPr>
        <w:t>create</w:t>
      </w:r>
      <w:proofErr w:type="spellEnd"/>
      <w:r>
        <w:rPr>
          <w:rFonts w:asciiTheme="minorHAnsi" w:hAnsiTheme="minorHAnsi" w:cstheme="minorHAnsi"/>
          <w:i/>
          <w:sz w:val="16"/>
          <w:szCs w:val="16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16"/>
          <w:szCs w:val="16"/>
          <w:lang w:val="nl-NL"/>
        </w:rPr>
        <w:t>the</w:t>
      </w:r>
      <w:proofErr w:type="spellEnd"/>
      <w:r>
        <w:rPr>
          <w:rFonts w:asciiTheme="minorHAnsi" w:hAnsiTheme="minorHAnsi" w:cstheme="minorHAnsi"/>
          <w:i/>
          <w:sz w:val="16"/>
          <w:szCs w:val="16"/>
          <w:lang w:val="nl-NL"/>
        </w:rPr>
        <w:t xml:space="preserve"> letters “LOYENS &amp; LOEFF”. </w:t>
      </w:r>
    </w:p>
    <w:p w:rsidR="004457EA" w:rsidRPr="004457EA" w:rsidRDefault="004457EA" w:rsidP="004457EA">
      <w:pPr>
        <w:spacing w:line="276" w:lineRule="auto"/>
        <w:rPr>
          <w:rFonts w:asciiTheme="minorHAnsi" w:hAnsiTheme="minorHAnsi" w:cstheme="minorHAnsi"/>
          <w:sz w:val="18"/>
          <w:szCs w:val="18"/>
        </w:rPr>
      </w:pPr>
    </w:p>
    <w:p w:rsidR="004457EA" w:rsidRDefault="00F8307A" w:rsidP="004457EA">
      <w:pPr>
        <w:pStyle w:val="LLNormal"/>
        <w:spacing w:line="276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P</w:t>
      </w:r>
      <w:r w:rsidR="008044C4">
        <w:rPr>
          <w:rFonts w:asciiTheme="minorHAnsi" w:hAnsiTheme="minorHAnsi" w:cstheme="minorHAnsi"/>
          <w:sz w:val="18"/>
          <w:szCs w:val="18"/>
        </w:rPr>
        <w:t>lease do not hesitate to contact us if you need any further information.</w:t>
      </w:r>
    </w:p>
    <w:p w:rsidR="00054DAF" w:rsidRDefault="00054DAF" w:rsidP="004457EA">
      <w:pPr>
        <w:pStyle w:val="LLNormal"/>
        <w:spacing w:line="276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Philippe Wijs / Tom Cramer: +31623734899</w:t>
      </w:r>
    </w:p>
    <w:p w:rsidR="00B519B4" w:rsidRPr="00054DAF" w:rsidRDefault="00B519B4" w:rsidP="00054DAF">
      <w:pPr>
        <w:suppressAutoHyphens w:val="0"/>
        <w:spacing w:line="240" w:lineRule="auto"/>
        <w:jc w:val="left"/>
        <w:rPr>
          <w:rFonts w:asciiTheme="minorHAnsi" w:hAnsiTheme="minorHAnsi" w:cstheme="minorHAnsi"/>
          <w:sz w:val="18"/>
          <w:szCs w:val="18"/>
        </w:rPr>
      </w:pPr>
      <w:r w:rsidRPr="00B519B4">
        <w:rPr>
          <w:rFonts w:asciiTheme="minorHAnsi" w:hAnsiTheme="minorHAnsi" w:cstheme="minorHAnsi"/>
          <w:b/>
          <w:sz w:val="18"/>
          <w:szCs w:val="18"/>
        </w:rPr>
        <w:lastRenderedPageBreak/>
        <w:t xml:space="preserve">Annex 1: </w:t>
      </w:r>
      <w:r w:rsidR="00D2690E">
        <w:rPr>
          <w:rFonts w:asciiTheme="minorHAnsi" w:hAnsiTheme="minorHAnsi" w:cstheme="minorHAnsi"/>
          <w:b/>
          <w:sz w:val="18"/>
          <w:szCs w:val="18"/>
        </w:rPr>
        <w:t>Preliminary b</w:t>
      </w:r>
      <w:r w:rsidRPr="00B519B4">
        <w:rPr>
          <w:rFonts w:asciiTheme="minorHAnsi" w:hAnsiTheme="minorHAnsi" w:cstheme="minorHAnsi"/>
          <w:b/>
          <w:sz w:val="18"/>
          <w:szCs w:val="18"/>
        </w:rPr>
        <w:t>udget for new building Newman School</w:t>
      </w:r>
    </w:p>
    <w:p w:rsidR="00B519B4" w:rsidRDefault="00B519B4" w:rsidP="00B519B4">
      <w:pPr>
        <w:tabs>
          <w:tab w:val="left" w:pos="9675"/>
        </w:tabs>
        <w:suppressAutoHyphens w:val="0"/>
        <w:spacing w:line="276" w:lineRule="auto"/>
        <w:jc w:val="left"/>
        <w:rPr>
          <w:rFonts w:ascii="Calibri" w:hAnsi="Calibri"/>
          <w:b/>
          <w:szCs w:val="20"/>
          <w:lang w:val="en-IN"/>
        </w:rPr>
      </w:pPr>
      <w:r w:rsidRPr="00B519B4">
        <w:rPr>
          <w:rFonts w:ascii="Calibri" w:hAnsi="Calibri"/>
          <w:b/>
          <w:szCs w:val="20"/>
          <w:lang w:val="en-IN"/>
        </w:rPr>
        <w:t>ESTIMATE OF REFECTORY CUM MULTIPURPOS</w:t>
      </w:r>
      <w:r>
        <w:rPr>
          <w:rFonts w:ascii="Calibri" w:hAnsi="Calibri"/>
          <w:b/>
          <w:szCs w:val="20"/>
          <w:lang w:val="en-IN"/>
        </w:rPr>
        <w:t xml:space="preserve">E HALL FOR NEWTON SCHOOL AT </w:t>
      </w:r>
      <w:proofErr w:type="spellStart"/>
      <w:r>
        <w:rPr>
          <w:rFonts w:ascii="Calibri" w:hAnsi="Calibri"/>
          <w:b/>
          <w:szCs w:val="20"/>
          <w:lang w:val="en-IN"/>
        </w:rPr>
        <w:t>Neotan</w:t>
      </w:r>
      <w:proofErr w:type="spellEnd"/>
      <w:r w:rsidRPr="00B519B4">
        <w:rPr>
          <w:rFonts w:ascii="Calibri" w:hAnsi="Calibri"/>
          <w:b/>
          <w:szCs w:val="20"/>
          <w:lang w:val="en-IN"/>
        </w:rPr>
        <w:t xml:space="preserve"> </w:t>
      </w:r>
      <w:r>
        <w:rPr>
          <w:rFonts w:ascii="Calibri" w:hAnsi="Calibri"/>
          <w:b/>
          <w:szCs w:val="20"/>
          <w:lang w:val="en-IN"/>
        </w:rPr>
        <w:t xml:space="preserve">, AP </w:t>
      </w:r>
    </w:p>
    <w:p w:rsidR="00B519B4" w:rsidRPr="00B519B4" w:rsidRDefault="00B519B4" w:rsidP="00B519B4">
      <w:pPr>
        <w:tabs>
          <w:tab w:val="left" w:pos="9675"/>
        </w:tabs>
        <w:suppressAutoHyphens w:val="0"/>
        <w:spacing w:line="276" w:lineRule="auto"/>
        <w:jc w:val="left"/>
        <w:rPr>
          <w:rFonts w:ascii="Calibri" w:hAnsi="Calibri"/>
          <w:b/>
          <w:szCs w:val="20"/>
          <w:lang w:val="en-IN"/>
        </w:rPr>
      </w:pPr>
    </w:p>
    <w:p w:rsidR="00B519B4" w:rsidRPr="00B519B4" w:rsidRDefault="00B519B4" w:rsidP="00B519B4">
      <w:pPr>
        <w:tabs>
          <w:tab w:val="left" w:pos="9675"/>
        </w:tabs>
        <w:suppressAutoHyphens w:val="0"/>
        <w:spacing w:line="276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>Ground Floor Area:2960.45 SFT</w:t>
      </w:r>
    </w:p>
    <w:p w:rsidR="00B519B4" w:rsidRPr="00B519B4" w:rsidRDefault="00B519B4" w:rsidP="00B519B4">
      <w:pPr>
        <w:tabs>
          <w:tab w:val="left" w:pos="9675"/>
        </w:tabs>
        <w:suppressAutoHyphens w:val="0"/>
        <w:spacing w:line="276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>First Floor Area      : 2960.45 SFT</w:t>
      </w:r>
    </w:p>
    <w:p w:rsidR="00B519B4" w:rsidRPr="00B519B4" w:rsidRDefault="00B519B4" w:rsidP="00B519B4">
      <w:pPr>
        <w:tabs>
          <w:tab w:val="left" w:pos="9675"/>
        </w:tabs>
        <w:suppressAutoHyphens w:val="0"/>
        <w:spacing w:line="276" w:lineRule="auto"/>
        <w:jc w:val="left"/>
        <w:rPr>
          <w:rFonts w:ascii="Calibri" w:hAnsi="Calibri"/>
          <w:szCs w:val="20"/>
          <w:u w:val="single"/>
          <w:lang w:val="en-IN"/>
        </w:rPr>
      </w:pPr>
    </w:p>
    <w:p w:rsidR="00B519B4" w:rsidRPr="00B519B4" w:rsidRDefault="00B519B4" w:rsidP="00B519B4">
      <w:pPr>
        <w:tabs>
          <w:tab w:val="left" w:pos="9675"/>
        </w:tabs>
        <w:suppressAutoHyphens w:val="0"/>
        <w:spacing w:line="276" w:lineRule="auto"/>
        <w:jc w:val="left"/>
        <w:rPr>
          <w:rFonts w:ascii="Calibri" w:hAnsi="Calibri"/>
          <w:szCs w:val="20"/>
          <w:u w:val="single"/>
          <w:lang w:val="en-IN"/>
        </w:rPr>
      </w:pPr>
      <w:r w:rsidRPr="00B519B4">
        <w:rPr>
          <w:rFonts w:ascii="Calibri" w:hAnsi="Calibri"/>
          <w:szCs w:val="20"/>
          <w:u w:val="single"/>
          <w:lang w:val="en-IN"/>
        </w:rPr>
        <w:t xml:space="preserve">Cost of construction: </w:t>
      </w:r>
    </w:p>
    <w:p w:rsidR="00B519B4" w:rsidRPr="00B519B4" w:rsidRDefault="00B519B4" w:rsidP="00B519B4">
      <w:pPr>
        <w:tabs>
          <w:tab w:val="left" w:pos="5812"/>
          <w:tab w:val="left" w:pos="9675"/>
        </w:tabs>
        <w:suppressAutoHyphens w:val="0"/>
        <w:spacing w:line="276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 xml:space="preserve">Ground Floor:                 2960.45 SFT @ </w:t>
      </w:r>
      <w:proofErr w:type="spellStart"/>
      <w:r w:rsidRPr="00B519B4">
        <w:rPr>
          <w:rFonts w:ascii="Calibri" w:hAnsi="Calibri"/>
          <w:szCs w:val="20"/>
          <w:lang w:val="en-IN"/>
        </w:rPr>
        <w:t>Rs</w:t>
      </w:r>
      <w:proofErr w:type="spellEnd"/>
      <w:r w:rsidRPr="00B519B4">
        <w:rPr>
          <w:rFonts w:ascii="Calibri" w:hAnsi="Calibri"/>
          <w:szCs w:val="20"/>
          <w:lang w:val="en-IN"/>
        </w:rPr>
        <w:t xml:space="preserve"> 1200.00 per </w:t>
      </w:r>
      <w:proofErr w:type="spellStart"/>
      <w:r w:rsidRPr="00B519B4">
        <w:rPr>
          <w:rFonts w:ascii="Calibri" w:hAnsi="Calibri"/>
          <w:szCs w:val="20"/>
          <w:lang w:val="en-IN"/>
        </w:rPr>
        <w:t>sft</w:t>
      </w:r>
      <w:proofErr w:type="spellEnd"/>
      <w:r w:rsidRPr="00B519B4">
        <w:rPr>
          <w:rFonts w:ascii="Calibri" w:hAnsi="Calibri"/>
          <w:szCs w:val="20"/>
          <w:lang w:val="en-IN"/>
        </w:rPr>
        <w:t xml:space="preserve">   </w:t>
      </w:r>
      <w:r>
        <w:rPr>
          <w:rFonts w:ascii="Calibri" w:hAnsi="Calibri"/>
          <w:szCs w:val="20"/>
          <w:lang w:val="en-IN"/>
        </w:rPr>
        <w:tab/>
      </w:r>
      <w:proofErr w:type="spellStart"/>
      <w:r w:rsidRPr="00B519B4">
        <w:rPr>
          <w:rFonts w:ascii="Calibri" w:hAnsi="Calibri"/>
          <w:szCs w:val="20"/>
          <w:lang w:val="en-IN"/>
        </w:rPr>
        <w:t>Rs</w:t>
      </w:r>
      <w:proofErr w:type="spellEnd"/>
      <w:r w:rsidR="00E402BC">
        <w:rPr>
          <w:rFonts w:ascii="Calibri" w:hAnsi="Calibri"/>
          <w:szCs w:val="20"/>
          <w:lang w:val="en-IN"/>
        </w:rPr>
        <w:t xml:space="preserve">  </w:t>
      </w:r>
      <w:r w:rsidR="001838E5">
        <w:rPr>
          <w:rFonts w:ascii="Calibri" w:hAnsi="Calibri"/>
          <w:szCs w:val="20"/>
          <w:lang w:val="en-IN"/>
        </w:rPr>
        <w:t>3</w:t>
      </w:r>
      <w:r w:rsidR="00E30BE7">
        <w:rPr>
          <w:rFonts w:ascii="Calibri" w:hAnsi="Calibri"/>
          <w:szCs w:val="20"/>
          <w:lang w:val="en-IN"/>
        </w:rPr>
        <w:t>5</w:t>
      </w:r>
      <w:r w:rsidR="001838E5">
        <w:rPr>
          <w:rFonts w:ascii="Calibri" w:hAnsi="Calibri"/>
          <w:szCs w:val="20"/>
          <w:lang w:val="en-IN"/>
        </w:rPr>
        <w:t>,5</w:t>
      </w:r>
      <w:r w:rsidRPr="00B519B4">
        <w:rPr>
          <w:rFonts w:ascii="Calibri" w:hAnsi="Calibri"/>
          <w:szCs w:val="20"/>
          <w:lang w:val="en-IN"/>
        </w:rPr>
        <w:t>2,540.00</w:t>
      </w:r>
    </w:p>
    <w:p w:rsidR="00B519B4" w:rsidRPr="00B519B4" w:rsidRDefault="00B519B4" w:rsidP="00B519B4">
      <w:pPr>
        <w:tabs>
          <w:tab w:val="left" w:pos="5812"/>
          <w:tab w:val="left" w:pos="9675"/>
        </w:tabs>
        <w:suppressAutoHyphens w:val="0"/>
        <w:spacing w:line="276" w:lineRule="auto"/>
        <w:jc w:val="left"/>
        <w:rPr>
          <w:rFonts w:ascii="Calibri" w:hAnsi="Calibri"/>
          <w:szCs w:val="20"/>
          <w:u w:val="single"/>
          <w:lang w:val="en-IN"/>
        </w:rPr>
      </w:pPr>
      <w:r w:rsidRPr="00B519B4">
        <w:rPr>
          <w:rFonts w:ascii="Calibri" w:hAnsi="Calibri"/>
          <w:szCs w:val="20"/>
          <w:lang w:val="en-IN"/>
        </w:rPr>
        <w:t xml:space="preserve">First Floor:                       2960.45 SFT @ </w:t>
      </w:r>
      <w:proofErr w:type="spellStart"/>
      <w:r w:rsidRPr="00B519B4">
        <w:rPr>
          <w:rFonts w:ascii="Calibri" w:hAnsi="Calibri"/>
          <w:szCs w:val="20"/>
          <w:lang w:val="en-IN"/>
        </w:rPr>
        <w:t>Rs</w:t>
      </w:r>
      <w:proofErr w:type="spellEnd"/>
      <w:r w:rsidRPr="00B519B4">
        <w:rPr>
          <w:rFonts w:ascii="Calibri" w:hAnsi="Calibri"/>
          <w:szCs w:val="20"/>
          <w:lang w:val="en-IN"/>
        </w:rPr>
        <w:t xml:space="preserve"> 1000.00 per </w:t>
      </w:r>
      <w:proofErr w:type="spellStart"/>
      <w:r w:rsidRPr="00B519B4">
        <w:rPr>
          <w:rFonts w:ascii="Calibri" w:hAnsi="Calibri"/>
          <w:szCs w:val="20"/>
          <w:lang w:val="en-IN"/>
        </w:rPr>
        <w:t>sft</w:t>
      </w:r>
      <w:proofErr w:type="spellEnd"/>
      <w:r w:rsidRPr="00B519B4">
        <w:rPr>
          <w:rFonts w:ascii="Calibri" w:hAnsi="Calibri"/>
          <w:szCs w:val="20"/>
          <w:lang w:val="en-IN"/>
        </w:rPr>
        <w:tab/>
      </w:r>
      <w:proofErr w:type="spellStart"/>
      <w:r w:rsidRPr="00B519B4">
        <w:rPr>
          <w:rFonts w:ascii="Calibri" w:hAnsi="Calibri"/>
          <w:szCs w:val="20"/>
          <w:u w:val="single"/>
          <w:lang w:val="en-IN"/>
        </w:rPr>
        <w:t>Rs</w:t>
      </w:r>
      <w:proofErr w:type="spellEnd"/>
      <w:r w:rsidRPr="00B519B4">
        <w:rPr>
          <w:rFonts w:ascii="Calibri" w:hAnsi="Calibri"/>
          <w:szCs w:val="20"/>
          <w:u w:val="single"/>
          <w:lang w:val="en-IN"/>
        </w:rPr>
        <w:t xml:space="preserve"> </w:t>
      </w:r>
      <w:r w:rsidR="00E30BE7">
        <w:rPr>
          <w:rFonts w:ascii="Calibri" w:hAnsi="Calibri"/>
          <w:szCs w:val="20"/>
          <w:u w:val="single"/>
          <w:lang w:val="en-IN"/>
        </w:rPr>
        <w:t xml:space="preserve"> </w:t>
      </w:r>
      <w:r w:rsidR="001838E5">
        <w:rPr>
          <w:rFonts w:ascii="Calibri" w:hAnsi="Calibri"/>
          <w:szCs w:val="20"/>
          <w:u w:val="single"/>
          <w:lang w:val="en-IN"/>
        </w:rPr>
        <w:t>2</w:t>
      </w:r>
      <w:r w:rsidR="00E30BE7">
        <w:rPr>
          <w:rFonts w:ascii="Calibri" w:hAnsi="Calibri"/>
          <w:szCs w:val="20"/>
          <w:u w:val="single"/>
          <w:lang w:val="en-IN"/>
        </w:rPr>
        <w:t>9,</w:t>
      </w:r>
      <w:r w:rsidR="001838E5">
        <w:rPr>
          <w:rFonts w:ascii="Calibri" w:hAnsi="Calibri"/>
          <w:szCs w:val="20"/>
          <w:u w:val="single"/>
          <w:lang w:val="en-IN"/>
        </w:rPr>
        <w:t>60,450</w:t>
      </w:r>
      <w:r w:rsidRPr="00B519B4">
        <w:rPr>
          <w:rFonts w:ascii="Calibri" w:hAnsi="Calibri"/>
          <w:szCs w:val="20"/>
          <w:u w:val="single"/>
          <w:lang w:val="en-IN"/>
        </w:rPr>
        <w:t>.00</w:t>
      </w:r>
    </w:p>
    <w:p w:rsidR="00B519B4" w:rsidRPr="00B519B4" w:rsidRDefault="00B519B4" w:rsidP="00B519B4">
      <w:pPr>
        <w:tabs>
          <w:tab w:val="left" w:pos="5812"/>
          <w:tab w:val="left" w:pos="9675"/>
        </w:tabs>
        <w:suppressAutoHyphens w:val="0"/>
        <w:spacing w:line="276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 xml:space="preserve">                                                                                                        TOTAL</w:t>
      </w:r>
      <w:r w:rsidRPr="00B519B4">
        <w:rPr>
          <w:rFonts w:ascii="Calibri" w:hAnsi="Calibri"/>
          <w:szCs w:val="20"/>
          <w:lang w:val="en-IN"/>
        </w:rPr>
        <w:tab/>
      </w:r>
      <w:proofErr w:type="spellStart"/>
      <w:r w:rsidRPr="00B519B4">
        <w:rPr>
          <w:rFonts w:ascii="Calibri" w:hAnsi="Calibri"/>
          <w:szCs w:val="20"/>
          <w:lang w:val="en-IN"/>
        </w:rPr>
        <w:t>Rs</w:t>
      </w:r>
      <w:proofErr w:type="spellEnd"/>
      <w:r w:rsidR="00E402BC">
        <w:rPr>
          <w:rFonts w:ascii="Calibri" w:hAnsi="Calibri"/>
          <w:szCs w:val="20"/>
          <w:lang w:val="en-IN"/>
        </w:rPr>
        <w:t xml:space="preserve">  </w:t>
      </w:r>
      <w:r w:rsidR="001838E5">
        <w:rPr>
          <w:rFonts w:ascii="Calibri" w:hAnsi="Calibri"/>
          <w:szCs w:val="20"/>
          <w:lang w:val="en-IN"/>
        </w:rPr>
        <w:t>6</w:t>
      </w:r>
      <w:r w:rsidR="00E30BE7">
        <w:rPr>
          <w:rFonts w:ascii="Calibri" w:hAnsi="Calibri"/>
          <w:szCs w:val="20"/>
          <w:lang w:val="en-IN"/>
        </w:rPr>
        <w:t>5,1</w:t>
      </w:r>
      <w:r w:rsidR="001838E5">
        <w:rPr>
          <w:rFonts w:ascii="Calibri" w:hAnsi="Calibri"/>
          <w:szCs w:val="20"/>
          <w:lang w:val="en-IN"/>
        </w:rPr>
        <w:t>2,990.00</w:t>
      </w:r>
    </w:p>
    <w:p w:rsidR="00B519B4" w:rsidRDefault="00B519B4" w:rsidP="00B519B4">
      <w:pPr>
        <w:tabs>
          <w:tab w:val="left" w:pos="9675"/>
        </w:tabs>
        <w:suppressAutoHyphens w:val="0"/>
        <w:spacing w:line="276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>Add</w:t>
      </w:r>
    </w:p>
    <w:p w:rsidR="00B519B4" w:rsidRPr="00B519B4" w:rsidRDefault="00B519B4" w:rsidP="00B519B4">
      <w:pPr>
        <w:tabs>
          <w:tab w:val="left" w:pos="5812"/>
          <w:tab w:val="left" w:pos="9675"/>
        </w:tabs>
        <w:suppressAutoHyphens w:val="0"/>
        <w:spacing w:line="276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>8% for electrification on civil cost</w:t>
      </w:r>
      <w:r>
        <w:rPr>
          <w:rFonts w:ascii="Calibri" w:hAnsi="Calibri"/>
          <w:szCs w:val="20"/>
          <w:lang w:val="en-IN"/>
        </w:rPr>
        <w:tab/>
      </w:r>
      <w:proofErr w:type="spellStart"/>
      <w:r w:rsidRPr="00B519B4">
        <w:rPr>
          <w:rFonts w:ascii="Calibri" w:hAnsi="Calibri"/>
          <w:szCs w:val="20"/>
          <w:lang w:val="en-IN"/>
        </w:rPr>
        <w:t>Rs</w:t>
      </w:r>
      <w:proofErr w:type="spellEnd"/>
      <w:r w:rsidRPr="00B519B4">
        <w:rPr>
          <w:rFonts w:ascii="Calibri" w:hAnsi="Calibri"/>
          <w:szCs w:val="20"/>
          <w:lang w:val="en-IN"/>
        </w:rPr>
        <w:t xml:space="preserve">   </w:t>
      </w:r>
      <w:r w:rsidR="00E402BC">
        <w:rPr>
          <w:rFonts w:ascii="Calibri" w:hAnsi="Calibri"/>
          <w:szCs w:val="20"/>
          <w:lang w:val="en-IN"/>
        </w:rPr>
        <w:t xml:space="preserve">  </w:t>
      </w:r>
      <w:r w:rsidR="001838E5">
        <w:rPr>
          <w:rFonts w:ascii="Calibri" w:hAnsi="Calibri"/>
          <w:szCs w:val="20"/>
          <w:lang w:val="en-IN"/>
        </w:rPr>
        <w:t>5</w:t>
      </w:r>
      <w:r w:rsidR="00E30BE7">
        <w:rPr>
          <w:rFonts w:ascii="Calibri" w:hAnsi="Calibri"/>
          <w:szCs w:val="20"/>
          <w:lang w:val="en-IN"/>
        </w:rPr>
        <w:t xml:space="preserve">, </w:t>
      </w:r>
      <w:r w:rsidRPr="00B519B4">
        <w:rPr>
          <w:rFonts w:ascii="Calibri" w:hAnsi="Calibri"/>
          <w:szCs w:val="20"/>
          <w:lang w:val="en-IN"/>
        </w:rPr>
        <w:t>21,039.00</w:t>
      </w:r>
    </w:p>
    <w:p w:rsidR="00B519B4" w:rsidRPr="00B519B4" w:rsidRDefault="00B519B4" w:rsidP="00B519B4">
      <w:pPr>
        <w:tabs>
          <w:tab w:val="left" w:pos="5812"/>
          <w:tab w:val="left" w:pos="9675"/>
        </w:tabs>
        <w:suppressAutoHyphens w:val="0"/>
        <w:spacing w:line="276" w:lineRule="auto"/>
        <w:jc w:val="left"/>
        <w:rPr>
          <w:rFonts w:ascii="Calibri" w:hAnsi="Calibri"/>
          <w:szCs w:val="20"/>
          <w:u w:val="single"/>
          <w:lang w:val="en-IN"/>
        </w:rPr>
      </w:pPr>
      <w:r w:rsidRPr="00B519B4">
        <w:rPr>
          <w:rFonts w:ascii="Calibri" w:hAnsi="Calibri"/>
          <w:szCs w:val="20"/>
          <w:lang w:val="en-IN"/>
        </w:rPr>
        <w:t xml:space="preserve">1% for </w:t>
      </w:r>
      <w:r w:rsidR="00054DAF" w:rsidRPr="00B519B4">
        <w:rPr>
          <w:rFonts w:ascii="Calibri" w:hAnsi="Calibri"/>
          <w:szCs w:val="20"/>
          <w:lang w:val="en-IN"/>
        </w:rPr>
        <w:t>firefighting</w:t>
      </w:r>
      <w:r w:rsidRPr="00B519B4">
        <w:rPr>
          <w:rFonts w:ascii="Calibri" w:hAnsi="Calibri"/>
          <w:szCs w:val="20"/>
          <w:lang w:val="en-IN"/>
        </w:rPr>
        <w:t xml:space="preserve"> on civil cost</w:t>
      </w:r>
      <w:r w:rsidRPr="00B519B4">
        <w:rPr>
          <w:rFonts w:ascii="Calibri" w:hAnsi="Calibri"/>
          <w:szCs w:val="20"/>
          <w:lang w:val="en-IN"/>
        </w:rPr>
        <w:tab/>
      </w:r>
      <w:proofErr w:type="spellStart"/>
      <w:r w:rsidRPr="00B519B4">
        <w:rPr>
          <w:rFonts w:ascii="Calibri" w:hAnsi="Calibri"/>
          <w:szCs w:val="20"/>
          <w:u w:val="single"/>
          <w:lang w:val="en-IN"/>
        </w:rPr>
        <w:t>Rs</w:t>
      </w:r>
      <w:proofErr w:type="spellEnd"/>
      <w:r w:rsidRPr="00B519B4">
        <w:rPr>
          <w:rFonts w:ascii="Calibri" w:hAnsi="Calibri"/>
          <w:szCs w:val="20"/>
          <w:u w:val="single"/>
          <w:lang w:val="en-IN"/>
        </w:rPr>
        <w:t xml:space="preserve">  </w:t>
      </w:r>
      <w:r w:rsidR="00E402BC">
        <w:rPr>
          <w:rFonts w:ascii="Calibri" w:hAnsi="Calibri"/>
          <w:szCs w:val="20"/>
          <w:u w:val="single"/>
          <w:lang w:val="en-IN"/>
        </w:rPr>
        <w:t xml:space="preserve">  </w:t>
      </w:r>
      <w:r w:rsidR="001838E5">
        <w:rPr>
          <w:rFonts w:ascii="Calibri" w:hAnsi="Calibri"/>
          <w:szCs w:val="20"/>
          <w:u w:val="single"/>
          <w:lang w:val="en-IN"/>
        </w:rPr>
        <w:t xml:space="preserve"> </w:t>
      </w:r>
      <w:r w:rsidR="00E30BE7">
        <w:rPr>
          <w:rFonts w:ascii="Calibri" w:hAnsi="Calibri"/>
          <w:szCs w:val="20"/>
          <w:u w:val="single"/>
          <w:lang w:val="en-IN"/>
        </w:rPr>
        <w:t xml:space="preserve">    </w:t>
      </w:r>
      <w:r w:rsidR="001838E5">
        <w:rPr>
          <w:rFonts w:ascii="Calibri" w:hAnsi="Calibri"/>
          <w:szCs w:val="20"/>
          <w:u w:val="single"/>
          <w:lang w:val="en-IN"/>
        </w:rPr>
        <w:t>65</w:t>
      </w:r>
      <w:r w:rsidR="00E30BE7">
        <w:rPr>
          <w:rFonts w:ascii="Calibri" w:hAnsi="Calibri"/>
          <w:szCs w:val="20"/>
          <w:u w:val="single"/>
          <w:lang w:val="en-IN"/>
        </w:rPr>
        <w:t>,</w:t>
      </w:r>
      <w:r w:rsidR="00E402BC">
        <w:rPr>
          <w:rFonts w:ascii="Calibri" w:hAnsi="Calibri"/>
          <w:szCs w:val="20"/>
          <w:u w:val="single"/>
          <w:lang w:val="en-IN"/>
        </w:rPr>
        <w:t>130</w:t>
      </w:r>
      <w:r w:rsidRPr="00B519B4">
        <w:rPr>
          <w:rFonts w:ascii="Calibri" w:hAnsi="Calibri"/>
          <w:szCs w:val="20"/>
          <w:u w:val="single"/>
          <w:lang w:val="en-IN"/>
        </w:rPr>
        <w:t>.00</w:t>
      </w:r>
    </w:p>
    <w:p w:rsidR="00B519B4" w:rsidRDefault="00B519B4" w:rsidP="00B519B4">
      <w:pPr>
        <w:tabs>
          <w:tab w:val="left" w:pos="5812"/>
          <w:tab w:val="left" w:pos="9675"/>
        </w:tabs>
        <w:suppressAutoHyphens w:val="0"/>
        <w:spacing w:after="200" w:line="276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 xml:space="preserve">                                                                                                     </w:t>
      </w:r>
      <w:r>
        <w:rPr>
          <w:rFonts w:ascii="Calibri" w:hAnsi="Calibri"/>
          <w:szCs w:val="20"/>
          <w:lang w:val="en-IN"/>
        </w:rPr>
        <w:t xml:space="preserve">    </w:t>
      </w:r>
      <w:r w:rsidRPr="00B519B4">
        <w:rPr>
          <w:rFonts w:ascii="Calibri" w:hAnsi="Calibri"/>
          <w:szCs w:val="20"/>
          <w:lang w:val="en-IN"/>
        </w:rPr>
        <w:t xml:space="preserve">TOTAL        </w:t>
      </w:r>
      <w:r>
        <w:rPr>
          <w:rFonts w:ascii="Calibri" w:hAnsi="Calibri"/>
          <w:szCs w:val="20"/>
          <w:lang w:val="en-IN"/>
        </w:rPr>
        <w:tab/>
      </w:r>
      <w:proofErr w:type="spellStart"/>
      <w:r w:rsidRPr="00B519B4">
        <w:rPr>
          <w:rFonts w:ascii="Calibri" w:hAnsi="Calibri"/>
          <w:szCs w:val="20"/>
          <w:lang w:val="en-IN"/>
        </w:rPr>
        <w:t>Rs</w:t>
      </w:r>
      <w:proofErr w:type="spellEnd"/>
      <w:r w:rsidRPr="00B519B4">
        <w:rPr>
          <w:rFonts w:ascii="Calibri" w:hAnsi="Calibri"/>
          <w:szCs w:val="20"/>
          <w:lang w:val="en-IN"/>
        </w:rPr>
        <w:t xml:space="preserve"> </w:t>
      </w:r>
      <w:r w:rsidR="00E30BE7">
        <w:rPr>
          <w:rFonts w:ascii="Calibri" w:hAnsi="Calibri"/>
          <w:szCs w:val="20"/>
          <w:lang w:val="en-IN"/>
        </w:rPr>
        <w:t xml:space="preserve"> </w:t>
      </w:r>
      <w:r w:rsidR="00E402BC">
        <w:rPr>
          <w:rFonts w:ascii="Calibri" w:hAnsi="Calibri"/>
          <w:szCs w:val="20"/>
          <w:lang w:val="en-IN"/>
        </w:rPr>
        <w:t xml:space="preserve"> 7</w:t>
      </w:r>
      <w:r w:rsidR="00E30BE7">
        <w:rPr>
          <w:rFonts w:ascii="Calibri" w:hAnsi="Calibri"/>
          <w:szCs w:val="20"/>
          <w:lang w:val="en-IN"/>
        </w:rPr>
        <w:t>0</w:t>
      </w:r>
      <w:r w:rsidRPr="00B519B4">
        <w:rPr>
          <w:rFonts w:ascii="Calibri" w:hAnsi="Calibri"/>
          <w:szCs w:val="20"/>
          <w:lang w:val="en-IN"/>
        </w:rPr>
        <w:t>,99,159.00</w:t>
      </w:r>
    </w:p>
    <w:p w:rsidR="00B519B4" w:rsidRDefault="00B519B4" w:rsidP="00B519B4">
      <w:pPr>
        <w:tabs>
          <w:tab w:val="left" w:pos="5812"/>
          <w:tab w:val="left" w:pos="9675"/>
        </w:tabs>
        <w:suppressAutoHyphens w:val="0"/>
        <w:spacing w:after="200" w:line="276" w:lineRule="auto"/>
        <w:jc w:val="left"/>
        <w:rPr>
          <w:rFonts w:ascii="Calibri" w:hAnsi="Calibri"/>
          <w:szCs w:val="20"/>
          <w:lang w:val="en-IN"/>
        </w:rPr>
      </w:pPr>
      <w:r>
        <w:rPr>
          <w:rFonts w:ascii="Calibri" w:hAnsi="Calibri"/>
          <w:szCs w:val="20"/>
          <w:lang w:val="en-IN"/>
        </w:rPr>
        <w:t xml:space="preserve">Rounded off: seventy one Lakhs. </w:t>
      </w:r>
      <w:r w:rsidRPr="00B519B4">
        <w:rPr>
          <w:rFonts w:ascii="Calibri" w:hAnsi="Calibri"/>
          <w:szCs w:val="20"/>
          <w:lang w:val="en-IN"/>
        </w:rPr>
        <w:t>Estimate</w:t>
      </w:r>
      <w:r w:rsidR="000D410C">
        <w:rPr>
          <w:rFonts w:ascii="Calibri" w:hAnsi="Calibri"/>
          <w:szCs w:val="20"/>
          <w:lang w:val="en-IN"/>
        </w:rPr>
        <w:t xml:space="preserve"> </w:t>
      </w:r>
      <w:r w:rsidRPr="00B519B4">
        <w:rPr>
          <w:rFonts w:ascii="Calibri" w:hAnsi="Calibri"/>
          <w:szCs w:val="20"/>
          <w:lang w:val="en-IN"/>
        </w:rPr>
        <w:t>is based on present market rate</w:t>
      </w:r>
      <w:r>
        <w:rPr>
          <w:rFonts w:ascii="Calibri" w:hAnsi="Calibri"/>
          <w:szCs w:val="20"/>
          <w:lang w:val="en-IN"/>
        </w:rPr>
        <w:t xml:space="preserve"> and inclusive of all </w:t>
      </w:r>
      <w:r w:rsidRPr="00B519B4">
        <w:rPr>
          <w:rFonts w:ascii="Calibri" w:hAnsi="Calibri"/>
          <w:szCs w:val="20"/>
          <w:lang w:val="en-IN"/>
        </w:rPr>
        <w:t>labour</w:t>
      </w:r>
      <w:r>
        <w:rPr>
          <w:rFonts w:ascii="Calibri" w:hAnsi="Calibri"/>
          <w:szCs w:val="20"/>
          <w:lang w:val="en-IN"/>
        </w:rPr>
        <w:t xml:space="preserve">, </w:t>
      </w:r>
      <w:r w:rsidRPr="00B519B4">
        <w:rPr>
          <w:rFonts w:ascii="Calibri" w:hAnsi="Calibri"/>
          <w:szCs w:val="20"/>
          <w:lang w:val="en-IN"/>
        </w:rPr>
        <w:t>material</w:t>
      </w:r>
      <w:r>
        <w:rPr>
          <w:rFonts w:ascii="Calibri" w:hAnsi="Calibri"/>
          <w:szCs w:val="20"/>
          <w:lang w:val="en-IN"/>
        </w:rPr>
        <w:t xml:space="preserve"> and transportation costs.</w:t>
      </w:r>
    </w:p>
    <w:p w:rsidR="00B519B4" w:rsidRPr="00B519B4" w:rsidRDefault="00B519B4" w:rsidP="00B519B4">
      <w:pPr>
        <w:tabs>
          <w:tab w:val="left" w:pos="9675"/>
        </w:tabs>
        <w:suppressAutoHyphens w:val="0"/>
        <w:spacing w:after="200" w:line="276" w:lineRule="auto"/>
        <w:jc w:val="left"/>
        <w:rPr>
          <w:rFonts w:ascii="Calibri" w:hAnsi="Calibri"/>
          <w:szCs w:val="20"/>
          <w:lang w:val="en-IN"/>
        </w:rPr>
      </w:pPr>
      <w:r>
        <w:rPr>
          <w:rFonts w:ascii="Calibri" w:hAnsi="Calibri"/>
          <w:b/>
          <w:szCs w:val="20"/>
          <w:lang w:val="en-IN"/>
        </w:rPr>
        <w:t>BRIEF SPECIFICATION</w:t>
      </w:r>
      <w:r>
        <w:rPr>
          <w:rFonts w:ascii="Calibri" w:hAnsi="Calibri"/>
          <w:szCs w:val="20"/>
          <w:lang w:val="en-IN"/>
        </w:rPr>
        <w:t>:</w:t>
      </w:r>
    </w:p>
    <w:p w:rsidR="00B519B4" w:rsidRPr="00B519B4" w:rsidRDefault="00B519B4" w:rsidP="005E1313">
      <w:pPr>
        <w:numPr>
          <w:ilvl w:val="0"/>
          <w:numId w:val="33"/>
        </w:numPr>
        <w:suppressAutoHyphens w:val="0"/>
        <w:spacing w:after="200" w:line="240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>Foundation</w:t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  <w:t xml:space="preserve">:   R.C.C  spread footing as per design.           </w:t>
      </w:r>
    </w:p>
    <w:p w:rsidR="00B519B4" w:rsidRPr="00B519B4" w:rsidRDefault="00B519B4" w:rsidP="005E1313">
      <w:pPr>
        <w:numPr>
          <w:ilvl w:val="0"/>
          <w:numId w:val="33"/>
        </w:numPr>
        <w:suppressAutoHyphens w:val="0"/>
        <w:spacing w:after="200" w:line="240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>Columns and beams</w:t>
      </w:r>
      <w:r>
        <w:rPr>
          <w:rFonts w:ascii="Calibri" w:hAnsi="Calibri"/>
          <w:szCs w:val="20"/>
          <w:lang w:val="en-IN"/>
        </w:rPr>
        <w:tab/>
      </w:r>
      <w:r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>:   R.C.C as per design.</w:t>
      </w:r>
    </w:p>
    <w:p w:rsidR="00B519B4" w:rsidRPr="00B519B4" w:rsidRDefault="00B519B4" w:rsidP="005E1313">
      <w:pPr>
        <w:numPr>
          <w:ilvl w:val="0"/>
          <w:numId w:val="33"/>
        </w:numPr>
        <w:suppressAutoHyphens w:val="0"/>
        <w:spacing w:after="200" w:line="240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>Plinth wall</w:t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  <w:t>:   230 thick brick wall in cement mortar.</w:t>
      </w:r>
    </w:p>
    <w:p w:rsidR="00B519B4" w:rsidRPr="00B519B4" w:rsidRDefault="00B519B4" w:rsidP="005E1313">
      <w:pPr>
        <w:numPr>
          <w:ilvl w:val="0"/>
          <w:numId w:val="33"/>
        </w:numPr>
        <w:suppressAutoHyphens w:val="0"/>
        <w:spacing w:after="200" w:line="240" w:lineRule="auto"/>
        <w:jc w:val="left"/>
        <w:rPr>
          <w:rFonts w:ascii="Calibri" w:hAnsi="Calibri"/>
          <w:szCs w:val="20"/>
          <w:lang w:val="en-IN"/>
        </w:rPr>
      </w:pPr>
      <w:r>
        <w:rPr>
          <w:rFonts w:ascii="Calibri" w:hAnsi="Calibri"/>
          <w:szCs w:val="20"/>
          <w:lang w:val="en-IN"/>
        </w:rPr>
        <w:t>Floor</w:t>
      </w:r>
      <w:r>
        <w:rPr>
          <w:rFonts w:ascii="Calibri" w:hAnsi="Calibri"/>
          <w:szCs w:val="20"/>
          <w:lang w:val="en-IN"/>
        </w:rPr>
        <w:tab/>
      </w:r>
      <w:r>
        <w:rPr>
          <w:rFonts w:ascii="Calibri" w:hAnsi="Calibri"/>
          <w:szCs w:val="20"/>
          <w:lang w:val="en-IN"/>
        </w:rPr>
        <w:tab/>
      </w:r>
      <w:r>
        <w:rPr>
          <w:rFonts w:ascii="Calibri" w:hAnsi="Calibri"/>
          <w:szCs w:val="20"/>
          <w:lang w:val="en-IN"/>
        </w:rPr>
        <w:tab/>
      </w:r>
      <w:r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>:   I.P.S Wall</w:t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</w:r>
    </w:p>
    <w:p w:rsidR="00B519B4" w:rsidRPr="00B519B4" w:rsidRDefault="00B519B4" w:rsidP="005E1313">
      <w:pPr>
        <w:numPr>
          <w:ilvl w:val="0"/>
          <w:numId w:val="33"/>
        </w:numPr>
        <w:suppressAutoHyphens w:val="0"/>
        <w:spacing w:after="200" w:line="240" w:lineRule="auto"/>
        <w:jc w:val="left"/>
        <w:rPr>
          <w:rFonts w:ascii="Calibri" w:hAnsi="Calibri"/>
          <w:szCs w:val="20"/>
          <w:lang w:val="en-IN"/>
        </w:rPr>
      </w:pPr>
      <w:r>
        <w:rPr>
          <w:rFonts w:ascii="Calibri" w:hAnsi="Calibri"/>
          <w:szCs w:val="20"/>
          <w:lang w:val="en-IN"/>
        </w:rPr>
        <w:tab/>
      </w:r>
      <w:r>
        <w:rPr>
          <w:rFonts w:ascii="Calibri" w:hAnsi="Calibri"/>
          <w:szCs w:val="20"/>
          <w:lang w:val="en-IN"/>
        </w:rPr>
        <w:tab/>
      </w:r>
      <w:r>
        <w:rPr>
          <w:rFonts w:ascii="Calibri" w:hAnsi="Calibri"/>
          <w:szCs w:val="20"/>
          <w:lang w:val="en-IN"/>
        </w:rPr>
        <w:tab/>
      </w:r>
      <w:r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>:   Full brick / half brick wall with cement plastering.</w:t>
      </w:r>
    </w:p>
    <w:p w:rsidR="00B519B4" w:rsidRPr="00B519B4" w:rsidRDefault="00B519B4" w:rsidP="005E1313">
      <w:pPr>
        <w:numPr>
          <w:ilvl w:val="0"/>
          <w:numId w:val="33"/>
        </w:numPr>
        <w:suppressAutoHyphens w:val="0"/>
        <w:spacing w:after="200" w:line="240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 xml:space="preserve">Roof </w:t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  <w:t>:   C.G.I sheet roofing.</w:t>
      </w:r>
    </w:p>
    <w:p w:rsidR="00B519B4" w:rsidRPr="00B519B4" w:rsidRDefault="00B519B4" w:rsidP="005E1313">
      <w:pPr>
        <w:numPr>
          <w:ilvl w:val="0"/>
          <w:numId w:val="33"/>
        </w:numPr>
        <w:suppressAutoHyphens w:val="0"/>
        <w:spacing w:after="200" w:line="240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 xml:space="preserve"> Door </w:t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  <w:t xml:space="preserve">:    Flush door </w:t>
      </w:r>
      <w:proofErr w:type="spellStart"/>
      <w:r w:rsidRPr="00B519B4">
        <w:rPr>
          <w:rFonts w:ascii="Calibri" w:hAnsi="Calibri"/>
          <w:szCs w:val="20"/>
          <w:lang w:val="en-IN"/>
        </w:rPr>
        <w:t>multiwyn</w:t>
      </w:r>
      <w:proofErr w:type="spellEnd"/>
      <w:r w:rsidRPr="00B519B4">
        <w:rPr>
          <w:rFonts w:ascii="Calibri" w:hAnsi="Calibri"/>
          <w:szCs w:val="20"/>
          <w:lang w:val="en-IN"/>
        </w:rPr>
        <w:t xml:space="preserve"> steel frame.</w:t>
      </w:r>
    </w:p>
    <w:p w:rsidR="00B519B4" w:rsidRPr="00B519B4" w:rsidRDefault="00B519B4" w:rsidP="005E1313">
      <w:pPr>
        <w:numPr>
          <w:ilvl w:val="0"/>
          <w:numId w:val="33"/>
        </w:numPr>
        <w:suppressAutoHyphens w:val="0"/>
        <w:spacing w:after="200" w:line="240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 xml:space="preserve">Window / Ventilator </w:t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  <w:t xml:space="preserve">:    Glazed window &amp; ventilator in </w:t>
      </w:r>
      <w:proofErr w:type="spellStart"/>
      <w:r w:rsidRPr="00B519B4">
        <w:rPr>
          <w:rFonts w:ascii="Calibri" w:hAnsi="Calibri"/>
          <w:szCs w:val="20"/>
          <w:lang w:val="en-IN"/>
        </w:rPr>
        <w:t>multiwyn</w:t>
      </w:r>
      <w:proofErr w:type="spellEnd"/>
      <w:r w:rsidRPr="00B519B4">
        <w:rPr>
          <w:rFonts w:ascii="Calibri" w:hAnsi="Calibri"/>
          <w:szCs w:val="20"/>
          <w:lang w:val="en-IN"/>
        </w:rPr>
        <w:t xml:space="preserve"> steel frame.</w:t>
      </w:r>
    </w:p>
    <w:p w:rsidR="00B519B4" w:rsidRPr="00B519B4" w:rsidRDefault="00B519B4" w:rsidP="005E1313">
      <w:pPr>
        <w:numPr>
          <w:ilvl w:val="0"/>
          <w:numId w:val="33"/>
        </w:numPr>
        <w:suppressAutoHyphens w:val="0"/>
        <w:spacing w:after="200" w:line="240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 xml:space="preserve">Miscellaneous          </w:t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  <w:t>:    Toilet floors with ceramic tiles and wall with glazed tiles finish.</w:t>
      </w:r>
    </w:p>
    <w:p w:rsidR="00B519B4" w:rsidRPr="00B519B4" w:rsidRDefault="00B519B4" w:rsidP="005E1313">
      <w:pPr>
        <w:numPr>
          <w:ilvl w:val="0"/>
          <w:numId w:val="33"/>
        </w:numPr>
        <w:suppressAutoHyphens w:val="0"/>
        <w:spacing w:after="200" w:line="240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 xml:space="preserve">Plinth Height            </w:t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  <w:t>:    2'-0"</w:t>
      </w:r>
    </w:p>
    <w:p w:rsidR="00B519B4" w:rsidRPr="00B519B4" w:rsidRDefault="00B519B4" w:rsidP="005E1313">
      <w:pPr>
        <w:numPr>
          <w:ilvl w:val="0"/>
          <w:numId w:val="33"/>
        </w:numPr>
        <w:suppressAutoHyphens w:val="0"/>
        <w:spacing w:after="200" w:line="240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 xml:space="preserve">Height of the building </w:t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  <w:t>:    11'-0"</w:t>
      </w:r>
    </w:p>
    <w:p w:rsidR="005E1313" w:rsidRDefault="00B519B4" w:rsidP="005E1313">
      <w:pPr>
        <w:numPr>
          <w:ilvl w:val="0"/>
          <w:numId w:val="33"/>
        </w:numPr>
        <w:suppressAutoHyphens w:val="0"/>
        <w:spacing w:after="200" w:line="240" w:lineRule="auto"/>
        <w:jc w:val="left"/>
        <w:rPr>
          <w:rFonts w:ascii="Calibri" w:hAnsi="Calibri"/>
          <w:szCs w:val="20"/>
          <w:lang w:val="en-IN"/>
        </w:rPr>
      </w:pPr>
      <w:r w:rsidRPr="00B519B4">
        <w:rPr>
          <w:rFonts w:ascii="Calibri" w:hAnsi="Calibri"/>
          <w:szCs w:val="20"/>
          <w:lang w:val="en-IN"/>
        </w:rPr>
        <w:t xml:space="preserve">Colour scheme            </w:t>
      </w:r>
      <w:r w:rsidRPr="00B519B4">
        <w:rPr>
          <w:rFonts w:ascii="Calibri" w:hAnsi="Calibri"/>
          <w:szCs w:val="20"/>
          <w:lang w:val="en-IN"/>
        </w:rPr>
        <w:tab/>
      </w:r>
      <w:r w:rsidRPr="00B519B4">
        <w:rPr>
          <w:rFonts w:ascii="Calibri" w:hAnsi="Calibri"/>
          <w:szCs w:val="20"/>
          <w:lang w:val="en-IN"/>
        </w:rPr>
        <w:tab/>
        <w:t>:   Wall putty on cement plaster and washable distemper in</w:t>
      </w:r>
    </w:p>
    <w:p w:rsidR="005E1313" w:rsidRDefault="005E1313" w:rsidP="005E1313">
      <w:pPr>
        <w:suppressAutoHyphens w:val="0"/>
        <w:spacing w:after="200" w:line="240" w:lineRule="auto"/>
        <w:ind w:left="3240"/>
        <w:jc w:val="left"/>
        <w:rPr>
          <w:rFonts w:ascii="Calibri" w:hAnsi="Calibri"/>
          <w:szCs w:val="20"/>
          <w:lang w:val="en-IN"/>
        </w:rPr>
      </w:pPr>
      <w:r>
        <w:rPr>
          <w:rFonts w:ascii="Calibri" w:hAnsi="Calibri"/>
          <w:szCs w:val="20"/>
          <w:lang w:val="en-IN"/>
        </w:rPr>
        <w:t xml:space="preserve">            </w:t>
      </w:r>
      <w:r w:rsidRPr="00B519B4">
        <w:rPr>
          <w:rFonts w:ascii="Calibri" w:hAnsi="Calibri"/>
          <w:szCs w:val="20"/>
          <w:lang w:val="en-IN"/>
        </w:rPr>
        <w:t>interior and  snow-</w:t>
      </w:r>
      <w:proofErr w:type="spellStart"/>
      <w:r w:rsidRPr="00B519B4">
        <w:rPr>
          <w:rFonts w:ascii="Calibri" w:hAnsi="Calibri"/>
          <w:szCs w:val="20"/>
          <w:lang w:val="en-IN"/>
        </w:rPr>
        <w:t>cem</w:t>
      </w:r>
      <w:proofErr w:type="spellEnd"/>
      <w:r w:rsidRPr="00B519B4">
        <w:rPr>
          <w:rFonts w:ascii="Calibri" w:hAnsi="Calibri"/>
          <w:szCs w:val="20"/>
          <w:lang w:val="en-IN"/>
        </w:rPr>
        <w:t xml:space="preserve"> on exterior wall.</w:t>
      </w:r>
      <w:r w:rsidR="00B519B4" w:rsidRPr="00B519B4">
        <w:rPr>
          <w:rFonts w:ascii="Calibri" w:hAnsi="Calibri"/>
          <w:szCs w:val="20"/>
          <w:lang w:val="en-IN"/>
        </w:rPr>
        <w:t xml:space="preserve">   </w:t>
      </w:r>
    </w:p>
    <w:p w:rsidR="005E1313" w:rsidRDefault="005E1313" w:rsidP="005E1313">
      <w:pPr>
        <w:suppressAutoHyphens w:val="0"/>
        <w:spacing w:after="200" w:line="240" w:lineRule="auto"/>
        <w:jc w:val="left"/>
        <w:rPr>
          <w:rFonts w:ascii="Calibri" w:hAnsi="Calibri"/>
          <w:szCs w:val="20"/>
          <w:lang w:val="en-IN"/>
        </w:rPr>
      </w:pPr>
    </w:p>
    <w:p w:rsidR="005E1313" w:rsidRDefault="005E1313" w:rsidP="005E1313">
      <w:pPr>
        <w:pStyle w:val="LLNormal"/>
        <w:spacing w:line="276" w:lineRule="auto"/>
        <w:rPr>
          <w:rFonts w:asciiTheme="minorHAnsi" w:hAnsiTheme="minorHAnsi" w:cstheme="minorHAnsi"/>
          <w:b/>
          <w:sz w:val="18"/>
          <w:szCs w:val="18"/>
        </w:rPr>
      </w:pPr>
      <w:r w:rsidRPr="005E1313">
        <w:rPr>
          <w:rFonts w:asciiTheme="minorHAnsi" w:hAnsiTheme="minorHAnsi" w:cstheme="minorHAnsi"/>
          <w:b/>
          <w:sz w:val="18"/>
          <w:szCs w:val="18"/>
        </w:rPr>
        <w:lastRenderedPageBreak/>
        <w:t xml:space="preserve">Annex 2: </w:t>
      </w:r>
      <w:r w:rsidR="00B519B4" w:rsidRPr="00B519B4">
        <w:rPr>
          <w:rFonts w:asciiTheme="minorHAnsi" w:hAnsiTheme="minorHAnsi" w:cstheme="minorHAnsi"/>
          <w:b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sz w:val="18"/>
          <w:szCs w:val="18"/>
        </w:rPr>
        <w:t>Drawings of new building</w:t>
      </w:r>
    </w:p>
    <w:p w:rsidR="005E1313" w:rsidRDefault="00B519B4" w:rsidP="005E1313">
      <w:pPr>
        <w:pStyle w:val="LLNormal"/>
        <w:spacing w:line="276" w:lineRule="auto"/>
        <w:rPr>
          <w:rFonts w:asciiTheme="minorHAnsi" w:hAnsiTheme="minorHAnsi" w:cstheme="minorHAnsi"/>
          <w:b/>
          <w:sz w:val="18"/>
          <w:szCs w:val="18"/>
        </w:rPr>
      </w:pPr>
      <w:r w:rsidRPr="00B519B4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5E1313">
        <w:rPr>
          <w:noProof/>
          <w:lang w:val="en-US"/>
        </w:rPr>
        <w:drawing>
          <wp:inline distT="0" distB="0" distL="0" distR="0" wp14:anchorId="07D60FE0" wp14:editId="35004C4C">
            <wp:extent cx="4964400" cy="3463200"/>
            <wp:effectExtent l="0" t="0" r="825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4400" cy="34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B4" w:rsidRPr="005E1313" w:rsidRDefault="005E1313" w:rsidP="004457EA">
      <w:pPr>
        <w:pStyle w:val="LLNormal"/>
        <w:spacing w:line="276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0C01B8DC" wp14:editId="3B9FF93A">
            <wp:extent cx="5079600" cy="3553200"/>
            <wp:effectExtent l="0" t="0" r="698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9600" cy="3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9B4" w:rsidRPr="00B519B4">
        <w:rPr>
          <w:rFonts w:asciiTheme="minorHAnsi" w:hAnsiTheme="minorHAnsi" w:cstheme="minorHAnsi"/>
          <w:b/>
          <w:sz w:val="18"/>
          <w:szCs w:val="18"/>
        </w:rPr>
        <w:t xml:space="preserve">  </w:t>
      </w:r>
    </w:p>
    <w:sectPr w:rsidR="00B519B4" w:rsidRPr="005E1313" w:rsidSect="003E710F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3062" w:right="1531" w:bottom="1814" w:left="1531" w:header="709" w:footer="567" w:gutter="0"/>
      <w:paperSrc w:first="1003" w:other="100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317E" w:rsidRDefault="007F317E">
      <w:r>
        <w:separator/>
      </w:r>
    </w:p>
  </w:endnote>
  <w:endnote w:type="continuationSeparator" w:id="0">
    <w:p w:rsidR="007F317E" w:rsidRDefault="007F3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0B1" w:rsidRPr="005B20B1" w:rsidRDefault="004457EA" w:rsidP="00200F40">
    <w:pPr>
      <w:pStyle w:val="Voettekst"/>
    </w:pPr>
    <w:bookmarkStart w:id="18" w:name="bmReferenceFooter"/>
    <w:r>
      <w:t>26112294-v1 (WIJR)</w:t>
    </w:r>
    <w:bookmarkEnd w:id="18"/>
    <w:r w:rsidR="001D158A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6099C3" wp14:editId="34F7842A">
              <wp:simplePos x="0" y="0"/>
              <wp:positionH relativeFrom="page">
                <wp:posOffset>6560185</wp:posOffset>
              </wp:positionH>
              <wp:positionV relativeFrom="page">
                <wp:posOffset>10178415</wp:posOffset>
              </wp:positionV>
              <wp:extent cx="532765" cy="226695"/>
              <wp:effectExtent l="0" t="0" r="3175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66F" w:rsidRPr="00130670" w:rsidRDefault="00BB066F" w:rsidP="00BB066F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010BF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010BF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099C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516.55pt;margin-top:801.45pt;width:41.95pt;height:17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gR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" filled="f" stroked="f">
              <v:textbox inset="0,0,0,0">
                <w:txbxContent>
                  <w:p w:rsidR="00BB066F" w:rsidRPr="00130670" w:rsidRDefault="00BB066F" w:rsidP="00BB066F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3010BF">
                      <w:rPr>
                        <w:noProof/>
                        <w:sz w:val="16"/>
                        <w:szCs w:val="16"/>
                      </w:rPr>
                      <w:t>6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>/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NUMPAGES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3010BF">
                      <w:rPr>
                        <w:noProof/>
                        <w:sz w:val="16"/>
                        <w:szCs w:val="16"/>
                      </w:rPr>
                      <w:t>6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24A" w:rsidRPr="00575181" w:rsidRDefault="00215381" w:rsidP="00575181">
    <w:pPr>
      <w:pStyle w:val="PageNumber1"/>
      <w:tabs>
        <w:tab w:val="left" w:pos="851"/>
      </w:tabs>
      <w:spacing w:line="240" w:lineRule="auto"/>
      <w:rPr>
        <w:sz w:val="14"/>
      </w:rPr>
    </w:pPr>
    <w:r>
      <w:rPr>
        <w:vanish/>
      </w:rPr>
      <w:fldChar w:fldCharType="begin"/>
    </w:r>
    <w:r>
      <w:rPr>
        <w:vanish/>
      </w:rPr>
      <w:instrText xml:space="preserve"> </w:instrText>
    </w:r>
    <w:r>
      <w:rPr>
        <w:vanish/>
      </w:rPr>
      <w:fldChar w:fldCharType="begin"/>
    </w:r>
    <w:r>
      <w:rPr>
        <w:vanish/>
      </w:rPr>
      <w:instrText xml:space="preserve"> NUMPAGES </w:instrText>
    </w:r>
    <w:r>
      <w:rPr>
        <w:vanish/>
      </w:rPr>
      <w:fldChar w:fldCharType="separate"/>
    </w:r>
    <w:r w:rsidR="003010BF">
      <w:rPr>
        <w:noProof/>
        <w:vanish/>
      </w:rPr>
      <w:instrText>6</w:instrText>
    </w:r>
    <w:r>
      <w:rPr>
        <w:vanish/>
      </w:rPr>
      <w:fldChar w:fldCharType="end"/>
    </w:r>
    <w:r>
      <w:rPr>
        <w:vanish/>
      </w:rPr>
      <w:fldChar w:fldCharType="separate"/>
    </w:r>
    <w:r>
      <w:rPr>
        <w:b/>
        <w:noProof/>
        <w:vanish/>
      </w:rPr>
      <w:t>!Unexpected End of Formula</w:t>
    </w:r>
    <w:r>
      <w:rPr>
        <w:vanish/>
      </w:rPr>
      <w:fldChar w:fldCharType="end"/>
    </w:r>
    <w:r w:rsidR="001D158A">
      <w:rPr>
        <w:noProof/>
        <w:sz w:val="14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430234" wp14:editId="17B83D8A">
              <wp:simplePos x="0" y="0"/>
              <wp:positionH relativeFrom="page">
                <wp:posOffset>6560185</wp:posOffset>
              </wp:positionH>
              <wp:positionV relativeFrom="page">
                <wp:posOffset>10178415</wp:posOffset>
              </wp:positionV>
              <wp:extent cx="532765" cy="226695"/>
              <wp:effectExtent l="0" t="0" r="3175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66F" w:rsidRPr="00130670" w:rsidRDefault="00BB066F" w:rsidP="00BB066F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010BF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010BF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3023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left:0;text-align:left;margin-left:516.55pt;margin-top:801.45pt;width:41.95pt;height:17.8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m5rw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" filled="f" stroked="f">
              <v:textbox inset="0,0,0,0">
                <w:txbxContent>
                  <w:p w:rsidR="00BB066F" w:rsidRPr="00130670" w:rsidRDefault="00BB066F" w:rsidP="00BB066F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3010BF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>/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NUMPAGES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3010BF">
                      <w:rPr>
                        <w:noProof/>
                        <w:sz w:val="16"/>
                        <w:szCs w:val="16"/>
                      </w:rPr>
                      <w:t>6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317E" w:rsidRDefault="007F317E">
      <w:r>
        <w:separator/>
      </w:r>
    </w:p>
  </w:footnote>
  <w:footnote w:type="continuationSeparator" w:id="0">
    <w:p w:rsidR="007F317E" w:rsidRDefault="007F3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10F" w:rsidRDefault="008A1560" w:rsidP="0017647C">
    <w:pPr>
      <w:framePr w:w="2835" w:h="170" w:hRule="exact" w:hSpace="181" w:wrap="around" w:vAnchor="page" w:hAnchor="page" w:x="1" w:y="1"/>
    </w:pPr>
    <w:r>
      <w:t xml:space="preserve"> </w:t>
    </w:r>
    <w:bookmarkStart w:id="16" w:name="bmNextPage"/>
    <w:r w:rsidR="003E710F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1472AABE" wp14:editId="0E0D050E">
              <wp:simplePos x="0" y="0"/>
              <wp:positionH relativeFrom="page">
                <wp:posOffset>946785</wp:posOffset>
              </wp:positionH>
              <wp:positionV relativeFrom="page">
                <wp:posOffset>619125</wp:posOffset>
              </wp:positionV>
              <wp:extent cx="1771650" cy="285750"/>
              <wp:effectExtent l="0" t="0" r="0" b="0"/>
              <wp:wrapNone/>
              <wp:docPr id="4" name="LogoNex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10F" w:rsidRDefault="007F317E" w:rsidP="001E0374">
                          <w:pPr>
                            <w:pStyle w:val="Hidden"/>
                          </w:pPr>
                          <w: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39.5pt;height:22.5pt">
                                <v:imagedata r:id="rId1" o:title=""/>
                              </v:shape>
                            </w:pict>
                          </w:r>
                        </w:p>
                        <w:p w:rsidR="003E710F" w:rsidRDefault="003E710F" w:rsidP="001E0374">
                          <w:pPr>
                            <w:pStyle w:val="Hidden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72AABE" id="_x0000_t202" coordsize="21600,21600" o:spt="202" path="m,l,21600r21600,l21600,xe">
              <v:stroke joinstyle="miter"/>
              <v:path gradientshapeok="t" o:connecttype="rect"/>
            </v:shapetype>
            <v:shape id="LogoNextPage" o:spid="_x0000_s1026" type="#_x0000_t202" style="position:absolute;left:0;text-align:left;margin-left:74.55pt;margin-top:48.75pt;width:139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" filled="f" stroked="f">
              <v:textbox inset="0,0,0,0">
                <w:txbxContent>
                  <w:p w:rsidR="003E710F" w:rsidRDefault="007F317E" w:rsidP="001E0374">
                    <w:pPr>
                      <w:pStyle w:val="Hidden"/>
                    </w:pPr>
                    <w:r>
                      <w:pict>
                        <v:shape id="_x0000_i1026" type="#_x0000_t75" style="width:139.5pt;height:22.5pt">
                          <v:imagedata r:id="rId1" o:title=""/>
                        </v:shape>
                      </w:pict>
                    </w:r>
                  </w:p>
                  <w:p w:rsidR="003E710F" w:rsidRDefault="003E710F" w:rsidP="001E0374">
                    <w:pPr>
                      <w:pStyle w:val="Hidden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bookmarkEnd w:id="16"/>
  <w:p w:rsidR="008A1560" w:rsidRDefault="008A1560" w:rsidP="0017647C">
    <w:pPr>
      <w:framePr w:w="2835" w:h="170" w:hRule="exact" w:hSpace="181" w:wrap="around" w:vAnchor="page" w:hAnchor="page" w:x="1" w:y="1"/>
    </w:pPr>
  </w:p>
  <w:p w:rsidR="00A263CF" w:rsidRDefault="00A263CF" w:rsidP="00A263CF">
    <w:pPr>
      <w:pStyle w:val="Concept"/>
      <w:spacing w:before="1920"/>
    </w:pPr>
    <w:bookmarkStart w:id="17" w:name="bmConceptNextPage"/>
    <w:bookmarkEnd w:id="17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10F" w:rsidRPr="00B2739A" w:rsidRDefault="008A1560" w:rsidP="003E710F">
    <w:pPr>
      <w:framePr w:w="2835" w:h="170" w:hRule="exact" w:wrap="around" w:vAnchor="page" w:hAnchor="page" w:x="1" w:y="1"/>
    </w:pPr>
    <w:r>
      <w:t xml:space="preserve"> </w:t>
    </w:r>
    <w:bookmarkStart w:id="19" w:name="bmFirstPage"/>
    <w:r w:rsidR="003E710F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DE8D5BB" wp14:editId="585C2978">
              <wp:simplePos x="0" y="0"/>
              <wp:positionH relativeFrom="page">
                <wp:posOffset>946785</wp:posOffset>
              </wp:positionH>
              <wp:positionV relativeFrom="page">
                <wp:posOffset>619125</wp:posOffset>
              </wp:positionV>
              <wp:extent cx="1771650" cy="285750"/>
              <wp:effectExtent l="0" t="0" r="0" b="0"/>
              <wp:wrapNone/>
              <wp:docPr id="3" name="Logo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10F" w:rsidRPr="00651B3F" w:rsidRDefault="007F317E" w:rsidP="00752E2A">
                          <w:pPr>
                            <w:pStyle w:val="Hidden"/>
                          </w:pPr>
                          <w: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8" type="#_x0000_t75" style="width:139.5pt;height:22.5pt">
                                <v:imagedata r:id="rId1" o:title=""/>
                              </v:shape>
                            </w:pict>
                          </w:r>
                        </w:p>
                        <w:p w:rsidR="003E710F" w:rsidRPr="00651B3F" w:rsidRDefault="003E710F" w:rsidP="00752E2A">
                          <w:pPr>
                            <w:pStyle w:val="Hidden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E8D5BB" id="_x0000_t202" coordsize="21600,21600" o:spt="202" path="m,l,21600r21600,l21600,xe">
              <v:stroke joinstyle="miter"/>
              <v:path gradientshapeok="t" o:connecttype="rect"/>
            </v:shapetype>
            <v:shape id="LogoFirstPage" o:spid="_x0000_s1028" type="#_x0000_t202" style="position:absolute;left:0;text-align:left;margin-left:74.55pt;margin-top:48.75pt;width:139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" filled="f" stroked="f">
              <v:textbox inset="0,0,0,0">
                <w:txbxContent>
                  <w:p w:rsidR="003E710F" w:rsidRPr="00651B3F" w:rsidRDefault="007F317E" w:rsidP="00752E2A">
                    <w:pPr>
                      <w:pStyle w:val="Hidden"/>
                    </w:pPr>
                    <w:r>
                      <w:pict>
                        <v:shape id="_x0000_i1028" type="#_x0000_t75" style="width:139.5pt;height:22.5pt">
                          <v:imagedata r:id="rId1" o:title=""/>
                        </v:shape>
                      </w:pict>
                    </w:r>
                  </w:p>
                  <w:p w:rsidR="003E710F" w:rsidRPr="00651B3F" w:rsidRDefault="003E710F" w:rsidP="00752E2A">
                    <w:pPr>
                      <w:pStyle w:val="Hidden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3E710F" w:rsidRDefault="003E710F" w:rsidP="0017647C">
    <w:pPr>
      <w:framePr w:w="2835" w:h="170" w:hRule="exact" w:wrap="around" w:vAnchor="page" w:hAnchor="page" w:x="1" w:y="1"/>
    </w:pPr>
  </w:p>
  <w:bookmarkEnd w:id="19"/>
  <w:p w:rsidR="008A1560" w:rsidRDefault="008A1560" w:rsidP="0017647C">
    <w:pPr>
      <w:framePr w:w="2835" w:h="170" w:hRule="exact" w:wrap="around" w:vAnchor="page" w:hAnchor="page" w:x="1" w:y="1"/>
    </w:pPr>
  </w:p>
  <w:p w:rsidR="008A1560" w:rsidRDefault="008A1560" w:rsidP="00F8307A">
    <w:pPr>
      <w:pStyle w:val="Concept"/>
      <w:spacing w:before="1920" w:after="240"/>
    </w:pPr>
    <w:bookmarkStart w:id="20" w:name="bmConcept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FF49F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0256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0075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F0E60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7EE8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AC9C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88E0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548B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1AA7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55C86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763F9"/>
    <w:multiLevelType w:val="multilevel"/>
    <w:tmpl w:val="9EC6C214"/>
    <w:name w:val="LL_NumA"/>
    <w:lvl w:ilvl="0">
      <w:start w:val="1"/>
      <w:numFmt w:val="lowerLetter"/>
      <w:pStyle w:val="LLNuma"/>
      <w:lvlText w:val="(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985"/>
        </w:tabs>
        <w:ind w:left="1985" w:hanging="567"/>
      </w:pPr>
      <w:rPr>
        <w:rFonts w:ascii="Garamond" w:hAnsi="Garamond" w:hint="default"/>
      </w:rPr>
    </w:lvl>
    <w:lvl w:ilvl="3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Garamond" w:hAnsi="Garamond" w:hint="default"/>
      </w:rPr>
    </w:lvl>
    <w:lvl w:ilvl="4">
      <w:start w:val="1"/>
      <w:numFmt w:val="bullet"/>
      <w:lvlText w:val="-"/>
      <w:lvlJc w:val="left"/>
      <w:pPr>
        <w:tabs>
          <w:tab w:val="num" w:pos="3119"/>
        </w:tabs>
        <w:ind w:left="3119" w:hanging="567"/>
      </w:pPr>
      <w:rPr>
        <w:rFonts w:ascii="Garamond" w:hAnsi="Garamond"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0B1164D"/>
    <w:multiLevelType w:val="multilevel"/>
    <w:tmpl w:val="7256AD5E"/>
    <w:name w:val="LL_Dash"/>
    <w:lvl w:ilvl="0">
      <w:start w:val="1"/>
      <w:numFmt w:val="bullet"/>
      <w:pStyle w:val="LLDash1"/>
      <w:lvlText w:val="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</w:rPr>
    </w:lvl>
    <w:lvl w:ilvl="1">
      <w:start w:val="1"/>
      <w:numFmt w:val="bullet"/>
      <w:pStyle w:val="LLDash2"/>
      <w:lvlText w:val="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  <w:color w:val="auto"/>
      </w:rPr>
    </w:lvl>
    <w:lvl w:ilvl="2">
      <w:start w:val="1"/>
      <w:numFmt w:val="bullet"/>
      <w:pStyle w:val="LLDash3"/>
      <w:lvlText w:val="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3">
      <w:start w:val="1"/>
      <w:numFmt w:val="bullet"/>
      <w:pStyle w:val="LLDash4"/>
      <w:lvlText w:val=""/>
      <w:lvlJc w:val="left"/>
      <w:pPr>
        <w:tabs>
          <w:tab w:val="num" w:pos="2552"/>
        </w:tabs>
        <w:ind w:left="2552" w:hanging="567"/>
      </w:pPr>
      <w:rPr>
        <w:rFonts w:ascii="Symbol" w:hAnsi="Symbol" w:hint="default"/>
        <w:color w:val="auto"/>
      </w:rPr>
    </w:lvl>
    <w:lvl w:ilvl="4">
      <w:start w:val="1"/>
      <w:numFmt w:val="bullet"/>
      <w:pStyle w:val="LLDash5"/>
      <w:lvlText w:val=""/>
      <w:lvlJc w:val="left"/>
      <w:pPr>
        <w:tabs>
          <w:tab w:val="num" w:pos="3119"/>
        </w:tabs>
        <w:ind w:left="3119" w:hanging="567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67E0703"/>
    <w:multiLevelType w:val="multilevel"/>
    <w:tmpl w:val="DE2617E2"/>
    <w:name w:val="LL_Num123ab"/>
    <w:lvl w:ilvl="0">
      <w:start w:val="1"/>
      <w:numFmt w:val="decimal"/>
      <w:pStyle w:val="LLNum123ab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Letter"/>
      <w:pStyle w:val="LLNum123ab2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24A62174"/>
    <w:multiLevelType w:val="hybridMultilevel"/>
    <w:tmpl w:val="33DE46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580B9B"/>
    <w:multiLevelType w:val="multilevel"/>
    <w:tmpl w:val="C93CA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4486ED6"/>
    <w:multiLevelType w:val="multilevel"/>
    <w:tmpl w:val="39D65034"/>
    <w:name w:val="LL_Headings"/>
    <w:lvl w:ilvl="0">
      <w:start w:val="1"/>
      <w:numFmt w:val="decimal"/>
      <w:lvlRestart w:val="0"/>
      <w:lvlText w:val="%1"/>
      <w:lvlJc w:val="left"/>
      <w:pPr>
        <w:tabs>
          <w:tab w:val="num" w:pos="850"/>
        </w:tabs>
        <w:ind w:left="850" w:hanging="850"/>
      </w:pPr>
      <w:rPr>
        <w:rFonts w:ascii="Arial" w:hAnsi="Arial" w:cs="Arial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850"/>
        </w:tabs>
        <w:ind w:left="850" w:hanging="850"/>
      </w:pPr>
      <w:rPr>
        <w:rFonts w:ascii="Arial" w:hAnsi="Arial" w:cs="Arial"/>
        <w:b/>
        <w:i w:val="0"/>
        <w:caps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850" w:hanging="850"/>
      </w:pPr>
      <w:rPr>
        <w:rFonts w:ascii="Arial" w:hAnsi="Arial" w:cs="Arial"/>
        <w:b/>
        <w:caps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458B246C"/>
    <w:multiLevelType w:val="multilevel"/>
    <w:tmpl w:val="9784239C"/>
    <w:lvl w:ilvl="0">
      <w:start w:val="1"/>
      <w:numFmt w:val="decimal"/>
      <w:lvlRestart w:val="0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6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lowerLetter"/>
      <w:lvlText w:val="(%7)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lowerRoman"/>
      <w:lvlText w:val="(%8)"/>
      <w:lvlJc w:val="left"/>
      <w:pPr>
        <w:tabs>
          <w:tab w:val="num" w:pos="1985"/>
        </w:tabs>
        <w:ind w:left="1985" w:hanging="567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Arial" w:hAnsi="Arial" w:hint="default"/>
        <w:b w:val="0"/>
        <w:i w:val="0"/>
        <w:sz w:val="20"/>
      </w:rPr>
    </w:lvl>
  </w:abstractNum>
  <w:abstractNum w:abstractNumId="17" w15:restartNumberingAfterBreak="0">
    <w:nsid w:val="489F4CE1"/>
    <w:multiLevelType w:val="multilevel"/>
    <w:tmpl w:val="1C2AC41C"/>
    <w:name w:val="LL_NumdefA"/>
    <w:lvl w:ilvl="0">
      <w:start w:val="1"/>
      <w:numFmt w:val="lowerLetter"/>
      <w:pStyle w:val="LLNumDefa"/>
      <w:lvlText w:val="(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985"/>
        </w:tabs>
        <w:ind w:left="1985" w:hanging="567"/>
      </w:pPr>
      <w:rPr>
        <w:rFonts w:ascii="Garamond" w:hAnsi="Garamond" w:hint="default"/>
      </w:rPr>
    </w:lvl>
    <w:lvl w:ilvl="3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Garamond" w:hAnsi="Garamond"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B91956"/>
    <w:multiLevelType w:val="multilevel"/>
    <w:tmpl w:val="F7FC415E"/>
    <w:name w:val="LL_NumIndentA"/>
    <w:lvl w:ilvl="0">
      <w:start w:val="1"/>
      <w:numFmt w:val="lowerLetter"/>
      <w:pStyle w:val="LLNumIndenta"/>
      <w:lvlText w:val="(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Garamond" w:hAnsi="Garamond" w:hint="default"/>
      </w:rPr>
    </w:lvl>
    <w:lvl w:ilvl="3">
      <w:start w:val="1"/>
      <w:numFmt w:val="bullet"/>
      <w:lvlText w:val="-"/>
      <w:lvlJc w:val="left"/>
      <w:pPr>
        <w:tabs>
          <w:tab w:val="num" w:pos="3119"/>
        </w:tabs>
        <w:ind w:left="3119" w:hanging="567"/>
      </w:pPr>
      <w:rPr>
        <w:rFonts w:ascii="Garamond" w:hAnsi="Garamond" w:hint="default"/>
      </w:rPr>
    </w:lvl>
    <w:lvl w:ilvl="4">
      <w:start w:val="1"/>
      <w:numFmt w:val="bullet"/>
      <w:lvlText w:val="-"/>
      <w:lvlJc w:val="left"/>
      <w:pPr>
        <w:tabs>
          <w:tab w:val="num" w:pos="3686"/>
        </w:tabs>
        <w:ind w:left="3686" w:hanging="567"/>
      </w:pPr>
      <w:rPr>
        <w:rFonts w:ascii="Garamond" w:hAnsi="Garamond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6BFE50C0"/>
    <w:multiLevelType w:val="multilevel"/>
    <w:tmpl w:val="2ED62EBA"/>
    <w:name w:val="LLHeading"/>
    <w:lvl w:ilvl="0">
      <w:start w:val="1"/>
      <w:numFmt w:val="decimal"/>
      <w:pStyle w:val="LL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LL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L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LL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LLHeading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0303869"/>
    <w:multiLevelType w:val="hybridMultilevel"/>
    <w:tmpl w:val="D95410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8D13CA1"/>
    <w:multiLevelType w:val="multilevel"/>
    <w:tmpl w:val="25044E98"/>
    <w:name w:val="LL_HeadingBlue"/>
    <w:lvl w:ilvl="0">
      <w:start w:val="1"/>
      <w:numFmt w:val="decimal"/>
      <w:pStyle w:val="LLHeadingblue1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olor w:val="111F63"/>
        <w:sz w:val="24"/>
      </w:rPr>
    </w:lvl>
    <w:lvl w:ilvl="1">
      <w:start w:val="1"/>
      <w:numFmt w:val="decimal"/>
      <w:pStyle w:val="LLHeadingblue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LHeadingblue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</w:rPr>
    </w:lvl>
    <w:lvl w:ilvl="3">
      <w:start w:val="1"/>
      <w:numFmt w:val="decimal"/>
      <w:pStyle w:val="LLHeadingblue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LLHeadingblue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16"/>
  </w:num>
  <w:num w:numId="5">
    <w:abstractNumId w:val="16"/>
  </w:num>
  <w:num w:numId="6">
    <w:abstractNumId w:val="16"/>
  </w:num>
  <w:num w:numId="7">
    <w:abstractNumId w:val="16"/>
  </w:num>
  <w:num w:numId="8">
    <w:abstractNumId w:val="16"/>
  </w:num>
  <w:num w:numId="9">
    <w:abstractNumId w:val="16"/>
  </w:num>
  <w:num w:numId="10">
    <w:abstractNumId w:val="16"/>
  </w:num>
  <w:num w:numId="11">
    <w:abstractNumId w:val="16"/>
  </w:num>
  <w:num w:numId="12">
    <w:abstractNumId w:val="16"/>
  </w:num>
  <w:num w:numId="13">
    <w:abstractNumId w:val="17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10"/>
  </w:num>
  <w:num w:numId="28">
    <w:abstractNumId w:val="18"/>
  </w:num>
  <w:num w:numId="29">
    <w:abstractNumId w:val="21"/>
  </w:num>
  <w:num w:numId="30">
    <w:abstractNumId w:val="12"/>
  </w:num>
  <w:num w:numId="31">
    <w:abstractNumId w:val="11"/>
  </w:num>
  <w:num w:numId="32">
    <w:abstractNumId w:val="13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ntact" w:val="&lt;?xml version=&quot;1.0&quot;?&gt;_x000d__x000a_&lt;Profile xmlns:xsi=&quot;http://www.w3.org/2001/XMLSchema-instance&quot; xmlns:xsd=&quot;http://www.w3.org/2001/XMLSchema&quot;&gt;_x000d__x000a_  &lt;ID&gt;f54a42a6-e95c-430e-9c17-27893201052f&lt;/ID&gt;_x000d__x000a_  &lt;profileAlias&gt;Ronald Wijs&lt;/profileAlias&gt;_x000d__x000a_  &lt;XtxtPersonalLinkedIn /&gt;_x000d__x000a_  &lt;XtxtPersonalTwitter /&gt;_x000d__x000a_  &lt;XtxtFacebook /&gt;_x000d__x000a_  &lt;XtxtLegalForm /&gt;_x000d__x000a_  &lt;XtxtTelephoneNumberSecretary /&gt;_x000d__x000a_  &lt;XtxtTelephoneSecretaryArea /&gt;_x000d__x000a_  &lt;XtxtTelephoneSecretary /&gt;_x000d__x000a_  &lt;XtxtFreeText /&gt;_x000d__x000a_  &lt;XcboDepartment /&gt;_x000d__x000a_  &lt;XcboDepartmentDE /&gt;_x000d__x000a_  &lt;XcboDepartmentFR /&gt;_x000d__x000a_  &lt;XcboDepartmentUK /&gt;_x000d__x000a_  &lt;XcboDepartmentNLUK /&gt;_x000d__x000a_  &lt;XtxtFormalFR /&gt;_x000d__x000a_  &lt;XtxtFormalDE /&gt;_x000d__x000a_  &lt;XtxtFormalUK /&gt;_x000d__x000a_  &lt;XtxtFormalNL /&gt;_x000d__x000a_  &lt;XtxtFunctionFR /&gt;_x000d__x000a_  &lt;XtxtFormalNLUK /&gt;_x000d__x000a_  &lt;XtxtFunctionDE /&gt;_x000d__x000a_  &lt;XtxtFunctionUK /&gt;_x000d__x000a_  &lt;XtxtFunctionNL /&gt;_x000d__x000a_  &lt;XtxtFunctionNLUK /&gt;_x000d__x000a_  &lt;XTxtMic&gt;wijr&lt;/XTxtMic&gt;_x000d__x000a_  &lt;XcboLocation&gt;Zurich Tax&lt;/XcboLocation&gt;_x000d__x000a_  &lt;XtxtEmail&gt;ronald.wyss@loyensloeff.com&lt;/XtxtEmail&gt;_x000d__x000a_  &lt;XtxtFax /&gt;_x000d__x000a_  &lt;XtxtPhoneArea&gt;43&lt;/XtxtPhoneArea&gt;_x000d__x000a_  &lt;XtxtPhoneNumber&gt;2665558&lt;/XtxtPhoneNumber&gt;_x000d__x000a_  &lt;XtxtMobileArea&gt;79&lt;/XtxtMobileArea&gt;_x000d__x000a_  &lt;XtxtMobileNumber&gt;9129450&lt;/XtxtMobileNumber&gt;_x000d__x000a_  &lt;XtxtFaxArea /&gt;_x000d__x000a_  &lt;XtxtFaxNumber /&gt;_x000d__x000a_  &lt;XtxtMobile&gt;+41 79 912 94 50&lt;/XtxtMobile&gt;_x000d__x000a_  &lt;XtxtTelephone&gt;+41 43 266 55 58&lt;/XtxtTelephone&gt;_x000d__x000a_  &lt;XtxtOndertekenaar&gt;Ronald Wijs&lt;/XtxtOndertekenaar&gt;_x000d__x000a_  &lt;UseInMailSignature&gt;true&lt;/UseInMailSignature&gt;_x000d__x000a_  &lt;EmailFormal /&gt;_x000d__x000a_  &lt;EmailFormalUK /&gt;_x000d__x000a_  &lt;EmailFormalDE /&gt;_x000d__x000a_  &lt;EmailFormalFR /&gt;_x000d__x000a_  &lt;EmailFormalNLUK /&gt;_x000d__x000a_  &lt;EmailInformal /&gt;_x000d__x000a_  &lt;EmailInformalUK&gt;Kind regards,&lt;/EmailInformalUK&gt;_x000d__x000a_  &lt;EmailInformalDE /&gt;_x000d__x000a_  &lt;EmailInformalFR /&gt;_x000d__x000a_  &lt;EmailInformalNLUK /&gt;_x000d__x000a_&lt;/Profile&gt;"/>
    <w:docVar w:name="Init" w:val="1"/>
    <w:docVar w:name="PageSetUp" w:val="1003|1003"/>
    <w:docVar w:name="Stijlen" w:val="-1"/>
  </w:docVars>
  <w:rsids>
    <w:rsidRoot w:val="003E710F"/>
    <w:rsid w:val="00012667"/>
    <w:rsid w:val="00054DAF"/>
    <w:rsid w:val="000871F8"/>
    <w:rsid w:val="00092BE2"/>
    <w:rsid w:val="000B5A31"/>
    <w:rsid w:val="000D410C"/>
    <w:rsid w:val="001018AC"/>
    <w:rsid w:val="001329BC"/>
    <w:rsid w:val="0017647C"/>
    <w:rsid w:val="001838E5"/>
    <w:rsid w:val="001A1218"/>
    <w:rsid w:val="001D158A"/>
    <w:rsid w:val="001F7D83"/>
    <w:rsid w:val="00200F40"/>
    <w:rsid w:val="00206616"/>
    <w:rsid w:val="00206E69"/>
    <w:rsid w:val="00215381"/>
    <w:rsid w:val="00221294"/>
    <w:rsid w:val="00242F74"/>
    <w:rsid w:val="002924AF"/>
    <w:rsid w:val="002E380D"/>
    <w:rsid w:val="003010BF"/>
    <w:rsid w:val="00330E05"/>
    <w:rsid w:val="00332194"/>
    <w:rsid w:val="003379DF"/>
    <w:rsid w:val="00350DDB"/>
    <w:rsid w:val="00386555"/>
    <w:rsid w:val="003A77E7"/>
    <w:rsid w:val="003D6985"/>
    <w:rsid w:val="003D76BB"/>
    <w:rsid w:val="003E710F"/>
    <w:rsid w:val="003F01A1"/>
    <w:rsid w:val="003F36A0"/>
    <w:rsid w:val="004457EA"/>
    <w:rsid w:val="00460E2B"/>
    <w:rsid w:val="0048154A"/>
    <w:rsid w:val="004C4313"/>
    <w:rsid w:val="004C5CCB"/>
    <w:rsid w:val="004F6827"/>
    <w:rsid w:val="00522450"/>
    <w:rsid w:val="00522536"/>
    <w:rsid w:val="005336DB"/>
    <w:rsid w:val="005407AA"/>
    <w:rsid w:val="0057375A"/>
    <w:rsid w:val="00575181"/>
    <w:rsid w:val="00580E85"/>
    <w:rsid w:val="005A006C"/>
    <w:rsid w:val="005A75C9"/>
    <w:rsid w:val="005B20B1"/>
    <w:rsid w:val="005E1313"/>
    <w:rsid w:val="005F20CD"/>
    <w:rsid w:val="00611D10"/>
    <w:rsid w:val="00654C39"/>
    <w:rsid w:val="00697509"/>
    <w:rsid w:val="006B04E6"/>
    <w:rsid w:val="0072369B"/>
    <w:rsid w:val="007D3CFD"/>
    <w:rsid w:val="007F317E"/>
    <w:rsid w:val="008001F9"/>
    <w:rsid w:val="008044C4"/>
    <w:rsid w:val="00840CD2"/>
    <w:rsid w:val="00842D3E"/>
    <w:rsid w:val="00845EBD"/>
    <w:rsid w:val="0086130A"/>
    <w:rsid w:val="008A1560"/>
    <w:rsid w:val="00916707"/>
    <w:rsid w:val="00952111"/>
    <w:rsid w:val="0096211C"/>
    <w:rsid w:val="00982058"/>
    <w:rsid w:val="00983B39"/>
    <w:rsid w:val="009A4189"/>
    <w:rsid w:val="009B457E"/>
    <w:rsid w:val="009C465C"/>
    <w:rsid w:val="00A012AA"/>
    <w:rsid w:val="00A263CF"/>
    <w:rsid w:val="00A3524A"/>
    <w:rsid w:val="00A3687E"/>
    <w:rsid w:val="00A70CC2"/>
    <w:rsid w:val="00A83DAA"/>
    <w:rsid w:val="00AA4E00"/>
    <w:rsid w:val="00AC0CD9"/>
    <w:rsid w:val="00AD201D"/>
    <w:rsid w:val="00AF68A7"/>
    <w:rsid w:val="00B23DAB"/>
    <w:rsid w:val="00B519B4"/>
    <w:rsid w:val="00B90382"/>
    <w:rsid w:val="00BB066F"/>
    <w:rsid w:val="00C12B61"/>
    <w:rsid w:val="00C246A2"/>
    <w:rsid w:val="00C43224"/>
    <w:rsid w:val="00C93751"/>
    <w:rsid w:val="00D23FD5"/>
    <w:rsid w:val="00D2690E"/>
    <w:rsid w:val="00D86DD0"/>
    <w:rsid w:val="00DA2BCA"/>
    <w:rsid w:val="00DA7F2F"/>
    <w:rsid w:val="00DD4ED6"/>
    <w:rsid w:val="00E30BE7"/>
    <w:rsid w:val="00E402BC"/>
    <w:rsid w:val="00E647D5"/>
    <w:rsid w:val="00E80C5E"/>
    <w:rsid w:val="00EB0438"/>
    <w:rsid w:val="00EC7874"/>
    <w:rsid w:val="00ED1BB1"/>
    <w:rsid w:val="00EF0E40"/>
    <w:rsid w:val="00F134D8"/>
    <w:rsid w:val="00F274A0"/>
    <w:rsid w:val="00F36B6A"/>
    <w:rsid w:val="00F510C2"/>
    <w:rsid w:val="00F54804"/>
    <w:rsid w:val="00F70A9F"/>
    <w:rsid w:val="00F822F8"/>
    <w:rsid w:val="00F8307A"/>
    <w:rsid w:val="00FE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03089D3-CDB0-4570-8C92-A61BC837D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3E710F"/>
    <w:pPr>
      <w:suppressAutoHyphens/>
      <w:spacing w:line="280" w:lineRule="atLeast"/>
      <w:jc w:val="both"/>
    </w:pPr>
    <w:rPr>
      <w:rFonts w:ascii="Arial" w:eastAsia="Calibri" w:hAnsi="Arial"/>
      <w:szCs w:val="22"/>
      <w:lang w:val="en-GB" w:eastAsia="en-US"/>
    </w:rPr>
  </w:style>
  <w:style w:type="paragraph" w:styleId="Kop1">
    <w:name w:val="heading 1"/>
    <w:aliases w:val="Hoofdstukkop"/>
    <w:basedOn w:val="Standaard"/>
    <w:next w:val="Standaard"/>
    <w:link w:val="Kop1Char"/>
    <w:uiPriority w:val="9"/>
    <w:qFormat/>
    <w:rsid w:val="003E710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x-none"/>
    </w:rPr>
  </w:style>
  <w:style w:type="paragraph" w:styleId="Kop2">
    <w:name w:val="heading 2"/>
    <w:aliases w:val="Paragraafkop"/>
    <w:basedOn w:val="Standaard"/>
    <w:next w:val="Standaard"/>
    <w:link w:val="Kop2Char"/>
    <w:uiPriority w:val="9"/>
    <w:qFormat/>
    <w:rsid w:val="003E710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eastAsia="x-none"/>
    </w:rPr>
  </w:style>
  <w:style w:type="paragraph" w:styleId="Kop3">
    <w:name w:val="heading 3"/>
    <w:aliases w:val="Subparagraafkop"/>
    <w:basedOn w:val="Standaard"/>
    <w:next w:val="Standaard"/>
    <w:link w:val="Kop3Char"/>
    <w:uiPriority w:val="9"/>
    <w:qFormat/>
    <w:rsid w:val="003E710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axbericht">
    <w:name w:val="Faxbericht"/>
    <w:basedOn w:val="Standaard"/>
    <w:rsid w:val="00F54804"/>
    <w:rPr>
      <w:b/>
      <w:bCs/>
      <w:noProof/>
      <w:sz w:val="24"/>
      <w:szCs w:val="20"/>
    </w:rPr>
  </w:style>
  <w:style w:type="paragraph" w:customStyle="1" w:styleId="Spoed">
    <w:name w:val="Spoed"/>
    <w:basedOn w:val="Standaard"/>
    <w:rsid w:val="00F54804"/>
    <w:rPr>
      <w:b/>
      <w:sz w:val="24"/>
    </w:rPr>
  </w:style>
  <w:style w:type="paragraph" w:styleId="Koptekst">
    <w:name w:val="header"/>
    <w:basedOn w:val="Standaard"/>
    <w:link w:val="KoptekstChar"/>
    <w:uiPriority w:val="99"/>
    <w:unhideWhenUsed/>
    <w:rsid w:val="003E710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rsid w:val="003E710F"/>
    <w:pPr>
      <w:tabs>
        <w:tab w:val="center" w:pos="4321"/>
        <w:tab w:val="right" w:pos="8641"/>
      </w:tabs>
    </w:pPr>
    <w:rPr>
      <w:sz w:val="16"/>
    </w:rPr>
  </w:style>
  <w:style w:type="paragraph" w:styleId="Voetnoottekst">
    <w:name w:val="footnote text"/>
    <w:basedOn w:val="Standaard"/>
    <w:rsid w:val="003E710F"/>
    <w:pPr>
      <w:keepLines/>
      <w:tabs>
        <w:tab w:val="left" w:pos="284"/>
      </w:tabs>
      <w:spacing w:line="240" w:lineRule="auto"/>
      <w:ind w:left="284" w:hanging="284"/>
    </w:pPr>
    <w:rPr>
      <w:rFonts w:eastAsia="Times New Roman" w:cs="Arial"/>
      <w:sz w:val="16"/>
      <w:szCs w:val="20"/>
      <w:lang w:eastAsia="nl-NL"/>
    </w:rPr>
  </w:style>
  <w:style w:type="paragraph" w:customStyle="1" w:styleId="Hidden">
    <w:name w:val="Hidden"/>
    <w:basedOn w:val="Standaard"/>
    <w:rsid w:val="00F822F8"/>
    <w:pPr>
      <w:framePr w:w="119" w:h="363" w:wrap="around" w:hAnchor="margin" w:x="-1417" w:y="-2267"/>
    </w:pPr>
    <w:rPr>
      <w:szCs w:val="20"/>
    </w:rPr>
  </w:style>
  <w:style w:type="paragraph" w:customStyle="1" w:styleId="Concept">
    <w:name w:val="Concept"/>
    <w:basedOn w:val="Koptekst"/>
    <w:rsid w:val="00EB0438"/>
    <w:pPr>
      <w:tabs>
        <w:tab w:val="center" w:pos="4320"/>
        <w:tab w:val="right" w:pos="8640"/>
      </w:tabs>
      <w:spacing w:before="1040" w:after="280"/>
      <w:ind w:right="4207"/>
    </w:pPr>
    <w:rPr>
      <w:spacing w:val="60"/>
      <w:sz w:val="16"/>
      <w:szCs w:val="16"/>
    </w:rPr>
  </w:style>
  <w:style w:type="paragraph" w:customStyle="1" w:styleId="VoettekstVervolg">
    <w:name w:val="VoettekstVervolg"/>
    <w:basedOn w:val="Standaard"/>
    <w:rsid w:val="00A3524A"/>
    <w:pPr>
      <w:tabs>
        <w:tab w:val="left" w:pos="851"/>
      </w:tabs>
      <w:spacing w:line="240" w:lineRule="auto"/>
    </w:pPr>
    <w:rPr>
      <w:noProof/>
      <w:sz w:val="14"/>
      <w:szCs w:val="20"/>
    </w:rPr>
  </w:style>
  <w:style w:type="paragraph" w:customStyle="1" w:styleId="PageNumber1">
    <w:name w:val="Page Number1"/>
    <w:basedOn w:val="Standaard"/>
    <w:rsid w:val="00575181"/>
    <w:rPr>
      <w:sz w:val="16"/>
    </w:rPr>
  </w:style>
  <w:style w:type="paragraph" w:customStyle="1" w:styleId="LLNormal">
    <w:name w:val="LL_Normal"/>
    <w:basedOn w:val="Standaard"/>
    <w:qFormat/>
    <w:rsid w:val="003E710F"/>
    <w:pPr>
      <w:spacing w:after="200"/>
    </w:pPr>
  </w:style>
  <w:style w:type="paragraph" w:styleId="Inhopg1">
    <w:name w:val="toc 1"/>
    <w:basedOn w:val="Standaard"/>
    <w:next w:val="Standaard"/>
    <w:rsid w:val="003E710F"/>
    <w:pPr>
      <w:tabs>
        <w:tab w:val="right" w:leader="dot" w:pos="8844"/>
      </w:tabs>
      <w:ind w:left="851" w:right="283" w:hanging="851"/>
    </w:pPr>
    <w:rPr>
      <w:rFonts w:eastAsia="Times New Roman" w:cs="Arial"/>
      <w:caps/>
      <w:noProof/>
      <w:szCs w:val="24"/>
      <w:lang w:eastAsia="nl-NL"/>
    </w:rPr>
  </w:style>
  <w:style w:type="paragraph" w:styleId="Inhopg2">
    <w:name w:val="toc 2"/>
    <w:basedOn w:val="Standaard"/>
    <w:next w:val="Standaard"/>
    <w:rsid w:val="003E710F"/>
    <w:pPr>
      <w:tabs>
        <w:tab w:val="right" w:leader="dot" w:pos="8844"/>
      </w:tabs>
      <w:ind w:left="851" w:right="283" w:hanging="851"/>
    </w:pPr>
    <w:rPr>
      <w:rFonts w:eastAsia="Times New Roman" w:cs="Arial"/>
      <w:noProof/>
      <w:szCs w:val="24"/>
      <w:lang w:eastAsia="nl-NL"/>
    </w:rPr>
  </w:style>
  <w:style w:type="paragraph" w:styleId="Inhopg3">
    <w:name w:val="toc 3"/>
    <w:basedOn w:val="Standaard"/>
    <w:next w:val="Standaard"/>
    <w:rsid w:val="003E710F"/>
    <w:pPr>
      <w:tabs>
        <w:tab w:val="right" w:leader="dot" w:pos="8844"/>
      </w:tabs>
      <w:ind w:left="851" w:right="283" w:hanging="851"/>
    </w:pPr>
    <w:rPr>
      <w:rFonts w:eastAsia="Times New Roman" w:cs="Arial"/>
      <w:noProof/>
      <w:szCs w:val="24"/>
      <w:lang w:eastAsia="nl-NL"/>
    </w:rPr>
  </w:style>
  <w:style w:type="paragraph" w:styleId="Inhopg4">
    <w:name w:val="toc 4"/>
    <w:basedOn w:val="Standaard"/>
    <w:next w:val="Standaard"/>
    <w:rsid w:val="003E710F"/>
    <w:pPr>
      <w:tabs>
        <w:tab w:val="right" w:leader="dot" w:pos="8844"/>
      </w:tabs>
      <w:ind w:left="851" w:right="283" w:hanging="851"/>
    </w:pPr>
    <w:rPr>
      <w:rFonts w:eastAsia="Times New Roman" w:cs="Arial"/>
      <w:noProof/>
      <w:szCs w:val="24"/>
      <w:lang w:eastAsia="nl-NL"/>
    </w:rPr>
  </w:style>
  <w:style w:type="paragraph" w:styleId="Inhopg5">
    <w:name w:val="toc 5"/>
    <w:basedOn w:val="Standaard"/>
    <w:next w:val="Standaard"/>
    <w:rsid w:val="003E710F"/>
    <w:pPr>
      <w:tabs>
        <w:tab w:val="right" w:leader="dot" w:pos="8844"/>
      </w:tabs>
      <w:ind w:left="851" w:right="283" w:hanging="851"/>
    </w:pPr>
    <w:rPr>
      <w:rFonts w:eastAsia="Times New Roman" w:cs="Arial"/>
      <w:noProof/>
      <w:szCs w:val="24"/>
      <w:lang w:eastAsia="nl-NL"/>
    </w:rPr>
  </w:style>
  <w:style w:type="paragraph" w:styleId="Inhopg6">
    <w:name w:val="toc 6"/>
    <w:basedOn w:val="Standaard"/>
    <w:next w:val="Standaard"/>
    <w:rsid w:val="003E710F"/>
    <w:pPr>
      <w:tabs>
        <w:tab w:val="right" w:leader="dot" w:pos="8844"/>
      </w:tabs>
      <w:ind w:left="851" w:right="283" w:hanging="851"/>
    </w:pPr>
  </w:style>
  <w:style w:type="paragraph" w:styleId="Inhopg7">
    <w:name w:val="toc 7"/>
    <w:basedOn w:val="Standaard"/>
    <w:next w:val="Standaard"/>
    <w:rsid w:val="003E710F"/>
    <w:pPr>
      <w:tabs>
        <w:tab w:val="right" w:leader="dot" w:pos="8844"/>
      </w:tabs>
      <w:ind w:left="851" w:right="283" w:hanging="851"/>
    </w:pPr>
  </w:style>
  <w:style w:type="paragraph" w:styleId="Inhopg8">
    <w:name w:val="toc 8"/>
    <w:basedOn w:val="Standaard"/>
    <w:next w:val="Standaard"/>
    <w:rsid w:val="003E710F"/>
    <w:pPr>
      <w:tabs>
        <w:tab w:val="right" w:leader="dot" w:pos="8844"/>
      </w:tabs>
      <w:ind w:left="851" w:right="283" w:hanging="851"/>
    </w:pPr>
  </w:style>
  <w:style w:type="paragraph" w:styleId="Inhopg9">
    <w:name w:val="toc 9"/>
    <w:basedOn w:val="Standaard"/>
    <w:next w:val="Standaard"/>
    <w:rsid w:val="003E710F"/>
    <w:pPr>
      <w:tabs>
        <w:tab w:val="right" w:leader="dot" w:pos="8844"/>
      </w:tabs>
      <w:ind w:left="851" w:right="283" w:hanging="851"/>
    </w:pPr>
  </w:style>
  <w:style w:type="paragraph" w:customStyle="1" w:styleId="Labels">
    <w:name w:val="Labels"/>
    <w:basedOn w:val="Standaard"/>
    <w:rsid w:val="003E710F"/>
    <w:pPr>
      <w:suppressAutoHyphens w:val="0"/>
      <w:jc w:val="left"/>
    </w:pPr>
    <w:rPr>
      <w:smallCaps/>
      <w:spacing w:val="21"/>
      <w:sz w:val="14"/>
      <w:szCs w:val="12"/>
      <w:lang w:val="nl-NL"/>
    </w:rPr>
  </w:style>
  <w:style w:type="paragraph" w:customStyle="1" w:styleId="Referentieblok">
    <w:name w:val="Referentieblok"/>
    <w:basedOn w:val="Standaard"/>
    <w:rsid w:val="003E710F"/>
    <w:pPr>
      <w:suppressAutoHyphens w:val="0"/>
      <w:jc w:val="left"/>
    </w:pPr>
    <w:rPr>
      <w:sz w:val="18"/>
      <w:szCs w:val="20"/>
      <w:lang w:val="nl-NL"/>
    </w:rPr>
  </w:style>
  <w:style w:type="paragraph" w:customStyle="1" w:styleId="LLNormalIndent">
    <w:name w:val="LL_NormalIndent"/>
    <w:basedOn w:val="LLNormal"/>
    <w:qFormat/>
    <w:rsid w:val="003E710F"/>
    <w:pPr>
      <w:ind w:left="851"/>
    </w:pPr>
  </w:style>
  <w:style w:type="paragraph" w:customStyle="1" w:styleId="LLCitation">
    <w:name w:val="LL_Citation"/>
    <w:basedOn w:val="LLNormal"/>
    <w:qFormat/>
    <w:rsid w:val="003E710F"/>
    <w:pPr>
      <w:ind w:left="1418" w:right="851"/>
    </w:pPr>
    <w:rPr>
      <w:i/>
    </w:rPr>
  </w:style>
  <w:style w:type="paragraph" w:customStyle="1" w:styleId="LLNumDefa">
    <w:name w:val="LL_NumDef (a)"/>
    <w:basedOn w:val="LLNormal"/>
    <w:qFormat/>
    <w:rsid w:val="003E710F"/>
    <w:pPr>
      <w:numPr>
        <w:numId w:val="14"/>
      </w:numPr>
      <w:spacing w:after="0"/>
    </w:pPr>
  </w:style>
  <w:style w:type="paragraph" w:customStyle="1" w:styleId="LLSpecStyle">
    <w:name w:val="LL_SpecStyle"/>
    <w:basedOn w:val="Standaard"/>
    <w:qFormat/>
    <w:rsid w:val="003E710F"/>
    <w:pPr>
      <w:tabs>
        <w:tab w:val="left" w:pos="5670"/>
        <w:tab w:val="right" w:pos="7088"/>
        <w:tab w:val="left" w:pos="7371"/>
        <w:tab w:val="right" w:pos="8789"/>
      </w:tabs>
    </w:pPr>
  </w:style>
  <w:style w:type="paragraph" w:customStyle="1" w:styleId="LLHeading1">
    <w:name w:val="LLHeading 1"/>
    <w:basedOn w:val="LLNormal"/>
    <w:qFormat/>
    <w:rsid w:val="003E710F"/>
    <w:pPr>
      <w:keepNext/>
      <w:numPr>
        <w:numId w:val="18"/>
      </w:numPr>
      <w:outlineLvl w:val="0"/>
    </w:pPr>
    <w:rPr>
      <w:b/>
    </w:rPr>
  </w:style>
  <w:style w:type="paragraph" w:customStyle="1" w:styleId="LLHeading2">
    <w:name w:val="LLHeading 2"/>
    <w:basedOn w:val="LLNormal"/>
    <w:qFormat/>
    <w:rsid w:val="003E710F"/>
    <w:pPr>
      <w:numPr>
        <w:ilvl w:val="1"/>
        <w:numId w:val="18"/>
      </w:numPr>
      <w:ind w:left="850" w:hanging="850"/>
      <w:outlineLvl w:val="1"/>
    </w:pPr>
  </w:style>
  <w:style w:type="paragraph" w:customStyle="1" w:styleId="LLHeading3">
    <w:name w:val="LLHeading 3"/>
    <w:basedOn w:val="LLNormal"/>
    <w:qFormat/>
    <w:rsid w:val="003E710F"/>
    <w:pPr>
      <w:numPr>
        <w:ilvl w:val="2"/>
        <w:numId w:val="18"/>
      </w:numPr>
      <w:ind w:left="850" w:hanging="850"/>
      <w:outlineLvl w:val="2"/>
    </w:pPr>
  </w:style>
  <w:style w:type="paragraph" w:customStyle="1" w:styleId="LLHeading4">
    <w:name w:val="LLHeading 4"/>
    <w:basedOn w:val="LLNormal"/>
    <w:qFormat/>
    <w:rsid w:val="003E710F"/>
    <w:pPr>
      <w:numPr>
        <w:ilvl w:val="3"/>
        <w:numId w:val="18"/>
      </w:numPr>
      <w:ind w:left="850" w:hanging="850"/>
      <w:outlineLvl w:val="3"/>
    </w:pPr>
  </w:style>
  <w:style w:type="paragraph" w:customStyle="1" w:styleId="LLHeading5">
    <w:name w:val="LLHeading 5"/>
    <w:basedOn w:val="LLNormal"/>
    <w:qFormat/>
    <w:rsid w:val="003E710F"/>
    <w:pPr>
      <w:numPr>
        <w:ilvl w:val="4"/>
        <w:numId w:val="18"/>
      </w:numPr>
      <w:ind w:left="850" w:hanging="850"/>
      <w:outlineLvl w:val="4"/>
    </w:pPr>
  </w:style>
  <w:style w:type="character" w:customStyle="1" w:styleId="Kop1Char">
    <w:name w:val="Kop 1 Char"/>
    <w:aliases w:val="Hoofdstukkop Char"/>
    <w:link w:val="Kop1"/>
    <w:uiPriority w:val="9"/>
    <w:rsid w:val="003E710F"/>
    <w:rPr>
      <w:rFonts w:ascii="Cambria" w:hAnsi="Cambria"/>
      <w:b/>
      <w:bCs/>
      <w:kern w:val="32"/>
      <w:sz w:val="32"/>
      <w:szCs w:val="32"/>
      <w:lang w:eastAsia="x-none"/>
    </w:rPr>
  </w:style>
  <w:style w:type="character" w:customStyle="1" w:styleId="Kop2Char">
    <w:name w:val="Kop 2 Char"/>
    <w:aliases w:val="Paragraafkop Char"/>
    <w:link w:val="Kop2"/>
    <w:uiPriority w:val="9"/>
    <w:rsid w:val="003E710F"/>
    <w:rPr>
      <w:rFonts w:ascii="Cambria" w:hAnsi="Cambria"/>
      <w:b/>
      <w:bCs/>
      <w:i/>
      <w:iCs/>
      <w:sz w:val="28"/>
      <w:szCs w:val="28"/>
      <w:lang w:eastAsia="x-none"/>
    </w:rPr>
  </w:style>
  <w:style w:type="character" w:customStyle="1" w:styleId="Kop3Char">
    <w:name w:val="Kop 3 Char"/>
    <w:aliases w:val="Subparagraafkop Char"/>
    <w:link w:val="Kop3"/>
    <w:uiPriority w:val="9"/>
    <w:rsid w:val="003E710F"/>
    <w:rPr>
      <w:rFonts w:ascii="Cambria" w:hAnsi="Cambria"/>
      <w:b/>
      <w:bCs/>
      <w:sz w:val="26"/>
      <w:szCs w:val="26"/>
      <w:lang w:eastAsia="x-none"/>
    </w:rPr>
  </w:style>
  <w:style w:type="character" w:styleId="Hyperlink">
    <w:name w:val="Hyperlink"/>
    <w:uiPriority w:val="99"/>
    <w:unhideWhenUsed/>
    <w:rsid w:val="003E710F"/>
    <w:rPr>
      <w:color w:val="0000FF"/>
      <w:u w:val="single"/>
    </w:rPr>
  </w:style>
  <w:style w:type="character" w:styleId="Voetnootmarkering">
    <w:name w:val="footnote reference"/>
    <w:rsid w:val="003E710F"/>
    <w:rPr>
      <w:vertAlign w:val="superscript"/>
      <w:lang w:val="nl-NL"/>
    </w:rPr>
  </w:style>
  <w:style w:type="paragraph" w:customStyle="1" w:styleId="LLNuma">
    <w:name w:val="LL_Num(a)"/>
    <w:basedOn w:val="LLNormal"/>
    <w:qFormat/>
    <w:rsid w:val="003E710F"/>
    <w:pPr>
      <w:numPr>
        <w:numId w:val="27"/>
      </w:numPr>
    </w:pPr>
  </w:style>
  <w:style w:type="paragraph" w:customStyle="1" w:styleId="LLNumIndenta">
    <w:name w:val="LL_NumIndent(a)"/>
    <w:basedOn w:val="LLNormal"/>
    <w:qFormat/>
    <w:rsid w:val="003E710F"/>
    <w:pPr>
      <w:numPr>
        <w:numId w:val="28"/>
      </w:numPr>
    </w:pPr>
  </w:style>
  <w:style w:type="paragraph" w:customStyle="1" w:styleId="LLHeadingblue1">
    <w:name w:val="LL_Heading blue 1"/>
    <w:basedOn w:val="LLNormal"/>
    <w:rsid w:val="003E710F"/>
    <w:pPr>
      <w:keepNext/>
      <w:numPr>
        <w:numId w:val="29"/>
      </w:numPr>
      <w:spacing w:before="360" w:after="280"/>
      <w:outlineLvl w:val="0"/>
    </w:pPr>
    <w:rPr>
      <w:b/>
      <w:caps/>
      <w:color w:val="111F63"/>
      <w:sz w:val="24"/>
    </w:rPr>
  </w:style>
  <w:style w:type="paragraph" w:customStyle="1" w:styleId="LLHeadingblue2">
    <w:name w:val="LL_Heading blue 2"/>
    <w:basedOn w:val="LLNormal"/>
    <w:rsid w:val="003E710F"/>
    <w:pPr>
      <w:keepNext/>
      <w:numPr>
        <w:ilvl w:val="1"/>
        <w:numId w:val="29"/>
      </w:numPr>
      <w:outlineLvl w:val="1"/>
    </w:pPr>
    <w:rPr>
      <w:b/>
    </w:rPr>
  </w:style>
  <w:style w:type="paragraph" w:customStyle="1" w:styleId="LLHeadingblue3">
    <w:name w:val="LL_Heading blue 3"/>
    <w:basedOn w:val="LLNormal"/>
    <w:rsid w:val="003E710F"/>
    <w:pPr>
      <w:keepNext/>
      <w:numPr>
        <w:ilvl w:val="2"/>
        <w:numId w:val="29"/>
      </w:numPr>
      <w:outlineLvl w:val="2"/>
    </w:pPr>
    <w:rPr>
      <w:i/>
    </w:rPr>
  </w:style>
  <w:style w:type="paragraph" w:customStyle="1" w:styleId="LLHeadingblue4">
    <w:name w:val="LL_Heading blue 4"/>
    <w:basedOn w:val="LLNormal"/>
    <w:qFormat/>
    <w:rsid w:val="003E710F"/>
    <w:pPr>
      <w:numPr>
        <w:ilvl w:val="3"/>
        <w:numId w:val="29"/>
      </w:numPr>
      <w:outlineLvl w:val="3"/>
    </w:pPr>
  </w:style>
  <w:style w:type="paragraph" w:customStyle="1" w:styleId="LLHeadingblue5">
    <w:name w:val="LL_Heading blue 5"/>
    <w:basedOn w:val="LLNormal"/>
    <w:qFormat/>
    <w:rsid w:val="003E710F"/>
    <w:pPr>
      <w:numPr>
        <w:ilvl w:val="4"/>
        <w:numId w:val="29"/>
      </w:numPr>
      <w:outlineLvl w:val="4"/>
    </w:pPr>
  </w:style>
  <w:style w:type="paragraph" w:customStyle="1" w:styleId="LLNum123ab1">
    <w:name w:val="LL_Num123ab 1"/>
    <w:basedOn w:val="LLNormal"/>
    <w:qFormat/>
    <w:rsid w:val="003E710F"/>
    <w:pPr>
      <w:numPr>
        <w:numId w:val="30"/>
      </w:numPr>
      <w:spacing w:after="0"/>
    </w:pPr>
  </w:style>
  <w:style w:type="paragraph" w:customStyle="1" w:styleId="LLNum123ab2">
    <w:name w:val="LL_Num123ab 2"/>
    <w:basedOn w:val="LLNormal"/>
    <w:qFormat/>
    <w:rsid w:val="003E710F"/>
    <w:pPr>
      <w:numPr>
        <w:ilvl w:val="1"/>
        <w:numId w:val="30"/>
      </w:numPr>
      <w:spacing w:after="0"/>
    </w:pPr>
  </w:style>
  <w:style w:type="paragraph" w:customStyle="1" w:styleId="LLDash1">
    <w:name w:val="LL_Dash 1"/>
    <w:basedOn w:val="LLNormal"/>
    <w:qFormat/>
    <w:rsid w:val="003E710F"/>
    <w:pPr>
      <w:numPr>
        <w:numId w:val="31"/>
      </w:numPr>
      <w:spacing w:after="0"/>
    </w:pPr>
  </w:style>
  <w:style w:type="paragraph" w:customStyle="1" w:styleId="LLDash2">
    <w:name w:val="LL_Dash 2"/>
    <w:basedOn w:val="LLNormal"/>
    <w:qFormat/>
    <w:rsid w:val="003E710F"/>
    <w:pPr>
      <w:numPr>
        <w:ilvl w:val="1"/>
        <w:numId w:val="31"/>
      </w:numPr>
      <w:spacing w:after="0"/>
    </w:pPr>
  </w:style>
  <w:style w:type="paragraph" w:customStyle="1" w:styleId="LLDash3">
    <w:name w:val="LL_Dash 3"/>
    <w:basedOn w:val="LLNormal"/>
    <w:qFormat/>
    <w:rsid w:val="003E710F"/>
    <w:pPr>
      <w:numPr>
        <w:ilvl w:val="2"/>
        <w:numId w:val="31"/>
      </w:numPr>
      <w:spacing w:after="0"/>
    </w:pPr>
  </w:style>
  <w:style w:type="paragraph" w:customStyle="1" w:styleId="LLDash4">
    <w:name w:val="LL_Dash 4"/>
    <w:basedOn w:val="LLNormal"/>
    <w:qFormat/>
    <w:rsid w:val="003E710F"/>
    <w:pPr>
      <w:numPr>
        <w:ilvl w:val="3"/>
        <w:numId w:val="31"/>
      </w:numPr>
      <w:spacing w:after="0"/>
    </w:pPr>
  </w:style>
  <w:style w:type="paragraph" w:customStyle="1" w:styleId="LLDash5">
    <w:name w:val="LL_Dash 5"/>
    <w:basedOn w:val="LLNormal"/>
    <w:qFormat/>
    <w:rsid w:val="003E710F"/>
    <w:pPr>
      <w:numPr>
        <w:ilvl w:val="4"/>
        <w:numId w:val="31"/>
      </w:numPr>
      <w:spacing w:after="0"/>
    </w:pPr>
  </w:style>
  <w:style w:type="character" w:customStyle="1" w:styleId="VoettekstChar">
    <w:name w:val="Voettekst Char"/>
    <w:link w:val="Voettekst"/>
    <w:uiPriority w:val="99"/>
    <w:rsid w:val="003E710F"/>
    <w:rPr>
      <w:rFonts w:ascii="Arial" w:eastAsia="Calibri" w:hAnsi="Arial"/>
      <w:sz w:val="16"/>
      <w:szCs w:val="22"/>
      <w:lang w:eastAsia="en-US"/>
    </w:rPr>
  </w:style>
  <w:style w:type="character" w:customStyle="1" w:styleId="KoptekstChar">
    <w:name w:val="Koptekst Char"/>
    <w:link w:val="Koptekst"/>
    <w:uiPriority w:val="99"/>
    <w:rsid w:val="003E710F"/>
    <w:rPr>
      <w:rFonts w:ascii="Arial" w:eastAsia="Calibri" w:hAnsi="Arial"/>
      <w:szCs w:val="22"/>
      <w:lang w:eastAsia="en-US"/>
    </w:rPr>
  </w:style>
  <w:style w:type="paragraph" w:styleId="Ballontekst">
    <w:name w:val="Balloon Text"/>
    <w:basedOn w:val="Standaard"/>
    <w:link w:val="BallontekstChar"/>
    <w:rsid w:val="004457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457EA"/>
    <w:rPr>
      <w:rFonts w:ascii="Tahoma" w:eastAsia="Calibri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tichtingarun.nl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Office14\Startup\Main\Templates\memo.dotm" TargetMode="External"/></Relationships>
</file>

<file path=word/theme/theme1.xml><?xml version="1.0" encoding="utf-8"?>
<a:theme xmlns:a="http://schemas.openxmlformats.org/drawingml/2006/main" name="Theme3">
  <a:themeElements>
    <a:clrScheme name="Custom 1">
      <a:dk1>
        <a:srgbClr val="000000"/>
      </a:dk1>
      <a:lt1>
        <a:sysClr val="window" lastClr="FFFFFF"/>
      </a:lt1>
      <a:dk2>
        <a:srgbClr val="4D4D4F"/>
      </a:dk2>
      <a:lt2>
        <a:srgbClr val="06357A"/>
      </a:lt2>
      <a:accent1>
        <a:srgbClr val="06357A"/>
      </a:accent1>
      <a:accent2>
        <a:srgbClr val="00A2E0"/>
      </a:accent2>
      <a:accent3>
        <a:srgbClr val="80D1F0"/>
      </a:accent3>
      <a:accent4>
        <a:srgbClr val="7F7F7F"/>
      </a:accent4>
      <a:accent5>
        <a:srgbClr val="B6B6B6"/>
      </a:accent5>
      <a:accent6>
        <a:srgbClr val="D8D8D8"/>
      </a:accent6>
      <a:hlink>
        <a:srgbClr val="06357A"/>
      </a:hlink>
      <a:folHlink>
        <a:srgbClr val="5285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lIns="72000" tIns="72000" rIns="72000" bIns="72000" rtlCol="0" anchor="ctr"/>
      <a:lstStyle>
        <a:defPPr algn="ctr">
          <a:defRPr dirty="0" err="1" smtClean="0">
            <a:solidFill>
              <a:schemeClr val="bg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accent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>
          <a:defRPr sz="2000" dirty="0" err="1" smtClean="0">
            <a:solidFill>
              <a:schemeClr val="tx2"/>
            </a:solidFill>
          </a:defRPr>
        </a:defPPr>
      </a:lstStyle>
    </a:txDef>
  </a:objectDefaults>
  <a:extraClrSchemeLst/>
  <a:custClrLst>
    <a:custClr name="Green">
      <a:srgbClr val="00A18E"/>
    </a:custClr>
    <a:custClr name="Pink">
      <a:srgbClr val="ED037C"/>
    </a:custClr>
    <a:custClr name="Moss green">
      <a:srgbClr val="909B5B"/>
    </a:custClr>
    <a:custClr name="Purple">
      <a:srgbClr val="A45580"/>
    </a:custClr>
    <a:custClr name="Grey blue">
      <a:srgbClr val="52859C"/>
    </a:custClr>
    <a:custClr name="Red">
      <a:srgbClr val="EF4135"/>
    </a:custClr>
    <a:custClr name="Amber">
      <a:srgbClr val="AA6E28"/>
    </a:custClr>
    <a:custClr name="Dark red">
      <a:srgbClr val="911D45"/>
    </a:custClr>
    <a:custClr name="Yellow">
      <a:srgbClr val="EAC600"/>
    </a:custClr>
    <a:custClr name="White">
      <a:srgbClr val="FFFFFF"/>
    </a:custClr>
  </a:custClr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</Template>
  <TotalTime>0</TotalTime>
  <Pages>6</Pages>
  <Words>1786</Words>
  <Characters>9823</Characters>
  <Application>Microsoft Office Word</Application>
  <DocSecurity>0</DocSecurity>
  <Lines>81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DotOffice</Company>
  <LinksUpToDate>false</LinksUpToDate>
  <CharactersWithSpaces>11586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Wijs</dc:creator>
  <cp:lastModifiedBy>Thomas Cramer</cp:lastModifiedBy>
  <cp:revision>2</cp:revision>
  <dcterms:created xsi:type="dcterms:W3CDTF">2017-12-12T17:46:00Z</dcterms:created>
  <dcterms:modified xsi:type="dcterms:W3CDTF">2017-12-12T17:46:00Z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ticalCorrectionFirstPage">
    <vt:lpwstr>11.5</vt:lpwstr>
  </property>
  <property fmtid="{D5CDD505-2E9C-101B-9397-08002B2CF9AE}" pid="3" name="VerticalCorrection">
    <vt:lpwstr>12.2</vt:lpwstr>
  </property>
  <property fmtid="{D5CDD505-2E9C-101B-9397-08002B2CF9AE}" pid="4" name="FileReference">
    <vt:lpwstr>26112294-v1 (WIJR)</vt:lpwstr>
  </property>
  <property fmtid="{D5CDD505-2E9C-101B-9397-08002B2CF9AE}" pid="5" name="languageID">
    <vt:lpwstr>2057</vt:lpwstr>
  </property>
  <property fmtid="{D5CDD505-2E9C-101B-9397-08002B2CF9AE}" pid="6" name="DocType">
    <vt:lpwstr>Memo</vt:lpwstr>
  </property>
  <property fmtid="{D5CDD505-2E9C-101B-9397-08002B2CF9AE}" pid="7" name="optExtern">
    <vt:lpwstr>False</vt:lpwstr>
  </property>
  <property fmtid="{D5CDD505-2E9C-101B-9397-08002B2CF9AE}" pid="8" name="optIntern">
    <vt:lpwstr>True</vt:lpwstr>
  </property>
  <property fmtid="{D5CDD505-2E9C-101B-9397-08002B2CF9AE}" pid="9" name="optNote">
    <vt:lpwstr>False</vt:lpwstr>
  </property>
  <property fmtid="{D5CDD505-2E9C-101B-9397-08002B2CF9AE}" pid="10" name="optMemo">
    <vt:lpwstr>True</vt:lpwstr>
  </property>
  <property fmtid="{D5CDD505-2E9C-101B-9397-08002B2CF9AE}" pid="11" name="chkConcept">
    <vt:lpwstr>False</vt:lpwstr>
  </property>
  <property fmtid="{D5CDD505-2E9C-101B-9397-08002B2CF9AE}" pid="12" name="txtAttn">
    <vt:lpwstr>Helping children in North East India</vt:lpwstr>
  </property>
  <property fmtid="{D5CDD505-2E9C-101B-9397-08002B2CF9AE}" pid="13" name="txtBijlagen">
    <vt:lpwstr/>
  </property>
  <property fmtid="{D5CDD505-2E9C-101B-9397-08002B2CF9AE}" pid="14" name="chkFormal4">
    <vt:lpwstr>False</vt:lpwstr>
  </property>
  <property fmtid="{D5CDD505-2E9C-101B-9397-08002B2CF9AE}" pid="15" name="chkFunction2">
    <vt:lpwstr>False</vt:lpwstr>
  </property>
  <property fmtid="{D5CDD505-2E9C-101B-9397-08002B2CF9AE}" pid="16" name="cboContact2">
    <vt:lpwstr>&lt;none&gt;</vt:lpwstr>
  </property>
  <property fmtid="{D5CDD505-2E9C-101B-9397-08002B2CF9AE}" pid="17" name="chkFormal1">
    <vt:lpwstr>False</vt:lpwstr>
  </property>
  <property fmtid="{D5CDD505-2E9C-101B-9397-08002B2CF9AE}" pid="18" name="chkEmail">
    <vt:lpwstr>True</vt:lpwstr>
  </property>
  <property fmtid="{D5CDD505-2E9C-101B-9397-08002B2CF9AE}" pid="19" name="chkFunction">
    <vt:lpwstr>False</vt:lpwstr>
  </property>
  <property fmtid="{D5CDD505-2E9C-101B-9397-08002B2CF9AE}" pid="20" name="cboContact">
    <vt:lpwstr>Ronald Wijs</vt:lpwstr>
  </property>
  <property fmtid="{D5CDD505-2E9C-101B-9397-08002B2CF9AE}" pid="21" name="txtYourReference">
    <vt:lpwstr/>
  </property>
  <property fmtid="{D5CDD505-2E9C-101B-9397-08002B2CF9AE}" pid="22" name="chkKVB">
    <vt:lpwstr>False</vt:lpwstr>
  </property>
  <property fmtid="{D5CDD505-2E9C-101B-9397-08002B2CF9AE}" pid="23" name="chkMatter">
    <vt:lpwstr>True</vt:lpwstr>
  </property>
  <property fmtid="{D5CDD505-2E9C-101B-9397-08002B2CF9AE}" pid="24" name="chkCaseName">
    <vt:lpwstr>False</vt:lpwstr>
  </property>
  <property fmtid="{D5CDD505-2E9C-101B-9397-08002B2CF9AE}" pid="25" name="chkVersion">
    <vt:lpwstr>True</vt:lpwstr>
  </property>
  <property fmtid="{D5CDD505-2E9C-101B-9397-08002B2CF9AE}" pid="26" name="txtSubject">
    <vt:lpwstr/>
  </property>
  <property fmtid="{D5CDD505-2E9C-101B-9397-08002B2CF9AE}" pid="27" name="cboLocation">
    <vt:lpwstr>Zurich Tax</vt:lpwstr>
  </property>
  <property fmtid="{D5CDD505-2E9C-101B-9397-08002B2CF9AE}" pid="28" name="cboLanguage">
    <vt:lpwstr>English</vt:lpwstr>
  </property>
  <property fmtid="{D5CDD505-2E9C-101B-9397-08002B2CF9AE}" pid="29" name="CaseName">
    <vt:lpwstr/>
  </property>
  <property fmtid="{D5CDD505-2E9C-101B-9397-08002B2CF9AE}" pid="30" name="CaseNumber">
    <vt:lpwstr>1</vt:lpwstr>
  </property>
  <property fmtid="{D5CDD505-2E9C-101B-9397-08002B2CF9AE}" pid="31" name="KvB">
    <vt:lpwstr/>
  </property>
  <property fmtid="{D5CDD505-2E9C-101B-9397-08002B2CF9AE}" pid="32" name="txtDate">
    <vt:lpwstr>12-12-2017</vt:lpwstr>
  </property>
  <property fmtid="{D5CDD505-2E9C-101B-9397-08002B2CF9AE}" pid="33" name="BaseStylesCopied">
    <vt:lpwstr>2</vt:lpwstr>
  </property>
  <property fmtid="{D5CDD505-2E9C-101B-9397-08002B2CF9AE}" pid="34" name="contact">
    <vt:lpwstr>f54a42a6-e95c-430e-9c17-27893201052f</vt:lpwstr>
  </property>
  <property fmtid="{D5CDD505-2E9C-101B-9397-08002B2CF9AE}" pid="35" name="dmDocType">
    <vt:lpwstr>DOCUMENT</vt:lpwstr>
  </property>
  <property fmtid="{D5CDD505-2E9C-101B-9397-08002B2CF9AE}" pid="36" name="dmClient">
    <vt:lpwstr>USER</vt:lpwstr>
  </property>
  <property fmtid="{D5CDD505-2E9C-101B-9397-08002B2CF9AE}" pid="37" name="dmMatter">
    <vt:lpwstr>WIJR</vt:lpwstr>
  </property>
  <property fmtid="{D5CDD505-2E9C-101B-9397-08002B2CF9AE}" pid="38" name="dmCaseName">
    <vt:lpwstr>Home folder</vt:lpwstr>
  </property>
  <property fmtid="{D5CDD505-2E9C-101B-9397-08002B2CF9AE}" pid="39" name="kvbnummer">
    <vt:lpwstr/>
  </property>
</Properties>
</file>